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9AEE" w14:textId="497A5EF6" w:rsidR="00BA526C" w:rsidRPr="00513F62" w:rsidRDefault="00982BCC" w:rsidP="0087589B">
      <w:pPr>
        <w:pStyle w:val="Pavadinimas"/>
        <w:ind w:left="10368" w:right="720"/>
        <w:jc w:val="left"/>
        <w:rPr>
          <w:lang w:val="lt-LT"/>
        </w:rPr>
      </w:pPr>
      <w:bookmarkStart w:id="0" w:name="_GoBack"/>
      <w:bookmarkEnd w:id="0"/>
      <w:r>
        <w:rPr>
          <w:lang w:val="lt-LT"/>
        </w:rPr>
        <w:t>PATVIRTINTA</w:t>
      </w:r>
    </w:p>
    <w:p w14:paraId="2226F8BD" w14:textId="4FB3CE4D" w:rsidR="00C13873" w:rsidRPr="00513F62" w:rsidRDefault="00982BCC" w:rsidP="00982BCC">
      <w:pPr>
        <w:tabs>
          <w:tab w:val="left" w:pos="5245"/>
        </w:tabs>
        <w:ind w:left="10368"/>
      </w:pPr>
      <w:r>
        <w:t xml:space="preserve">Akmenės rajono vietos veiklos grupės valdybos </w:t>
      </w:r>
      <w:r w:rsidRPr="00A76B2E">
        <w:t>2020 m.</w:t>
      </w:r>
      <w:r>
        <w:t xml:space="preserve"> </w:t>
      </w:r>
      <w:r w:rsidR="00772325">
        <w:t>spalio 15 d.</w:t>
      </w:r>
      <w:r w:rsidR="002B5BDD">
        <w:t xml:space="preserve"> </w:t>
      </w:r>
      <w:r w:rsidR="00F4174E" w:rsidRPr="00B46185">
        <w:t>Nr.</w:t>
      </w:r>
      <w:r w:rsidR="00B46185">
        <w:t xml:space="preserve"> 26</w:t>
      </w:r>
    </w:p>
    <w:p w14:paraId="7106E968" w14:textId="77777777" w:rsidR="007A4C82" w:rsidRPr="00513F62" w:rsidRDefault="007A4C82" w:rsidP="00982BCC">
      <w:pPr>
        <w:pStyle w:val="num1Diagrama"/>
        <w:numPr>
          <w:ilvl w:val="0"/>
          <w:numId w:val="0"/>
        </w:numPr>
        <w:tabs>
          <w:tab w:val="left" w:pos="567"/>
          <w:tab w:val="num" w:pos="2541"/>
        </w:tabs>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36E45572" w14:textId="535CF9A8" w:rsidR="00982BCC" w:rsidRDefault="00F9551E" w:rsidP="00405B78">
      <w:pPr>
        <w:pStyle w:val="num1Diagrama"/>
        <w:numPr>
          <w:ilvl w:val="0"/>
          <w:numId w:val="0"/>
        </w:numPr>
        <w:tabs>
          <w:tab w:val="left" w:pos="567"/>
          <w:tab w:val="num" w:pos="2541"/>
        </w:tabs>
        <w:ind w:right="-456"/>
        <w:jc w:val="center"/>
        <w:rPr>
          <w:b/>
          <w:sz w:val="24"/>
          <w:szCs w:val="24"/>
          <w:lang w:val="lt-LT"/>
        </w:rPr>
      </w:pPr>
      <w:r w:rsidRPr="00513F62">
        <w:rPr>
          <w:b/>
          <w:sz w:val="24"/>
          <w:szCs w:val="24"/>
          <w:lang w:val="lt-LT"/>
        </w:rPr>
        <w:t>VIETOS PROJEKTŲ FINANSAVIMO SĄLYGŲ APRAŠAS</w:t>
      </w:r>
    </w:p>
    <w:p w14:paraId="30E28443" w14:textId="77777777" w:rsidR="00405B78" w:rsidRDefault="00405B78" w:rsidP="00405B78">
      <w:pPr>
        <w:pStyle w:val="num1Diagrama"/>
        <w:numPr>
          <w:ilvl w:val="0"/>
          <w:numId w:val="0"/>
        </w:numPr>
        <w:tabs>
          <w:tab w:val="left" w:pos="567"/>
          <w:tab w:val="num" w:pos="2541"/>
        </w:tabs>
        <w:ind w:right="-456"/>
        <w:jc w:val="center"/>
        <w:rPr>
          <w:sz w:val="24"/>
          <w:szCs w:val="24"/>
          <w:lang w:val="lt-LT"/>
        </w:rPr>
      </w:pPr>
    </w:p>
    <w:p w14:paraId="240FD317" w14:textId="77777777" w:rsidR="00982BCC" w:rsidRPr="009B5B1D" w:rsidRDefault="00982BCC" w:rsidP="00982BCC">
      <w:pPr>
        <w:pStyle w:val="BodyText1"/>
        <w:spacing w:line="283" w:lineRule="auto"/>
        <w:jc w:val="center"/>
        <w:rPr>
          <w:sz w:val="24"/>
          <w:szCs w:val="24"/>
          <w:lang w:val="lt-LT"/>
        </w:rPr>
      </w:pPr>
      <w:r>
        <w:rPr>
          <w:sz w:val="24"/>
          <w:szCs w:val="24"/>
          <w:lang w:val="lt-LT"/>
        </w:rPr>
        <w:t xml:space="preserve">Akmenės rajono </w:t>
      </w:r>
      <w:r w:rsidRPr="009B5B1D">
        <w:rPr>
          <w:sz w:val="24"/>
          <w:szCs w:val="24"/>
          <w:lang w:val="lt-LT"/>
        </w:rPr>
        <w:t>vietos veiklos grupė</w:t>
      </w:r>
      <w:r>
        <w:rPr>
          <w:i/>
        </w:rPr>
        <w:t xml:space="preserve"> </w:t>
      </w:r>
      <w:r w:rsidRPr="009B5B1D">
        <w:rPr>
          <w:sz w:val="24"/>
          <w:szCs w:val="24"/>
          <w:lang w:val="lt-LT"/>
        </w:rPr>
        <w:t xml:space="preserve"> (toliau – VVG)</w:t>
      </w:r>
    </w:p>
    <w:p w14:paraId="0E21D633" w14:textId="77777777" w:rsidR="00982BCC" w:rsidRPr="009B5B1D" w:rsidRDefault="00982BCC" w:rsidP="00982BCC">
      <w:pPr>
        <w:pStyle w:val="BodyText1"/>
        <w:spacing w:line="283" w:lineRule="auto"/>
        <w:jc w:val="center"/>
        <w:rPr>
          <w:sz w:val="24"/>
          <w:szCs w:val="24"/>
          <w:lang w:val="lt-LT"/>
        </w:rPr>
      </w:pPr>
      <w:r w:rsidRPr="009B5B1D">
        <w:rPr>
          <w:sz w:val="24"/>
          <w:szCs w:val="24"/>
          <w:lang w:val="lt-LT"/>
        </w:rPr>
        <w:t xml:space="preserve">Vietos plėtros strategija </w:t>
      </w:r>
      <w:r>
        <w:rPr>
          <w:sz w:val="24"/>
          <w:szCs w:val="24"/>
          <w:lang w:val="lt-LT"/>
        </w:rPr>
        <w:t>„</w:t>
      </w:r>
      <w:r w:rsidRPr="00D166C3">
        <w:rPr>
          <w:sz w:val="24"/>
          <w:szCs w:val="24"/>
          <w:lang w:val="lt-LT"/>
        </w:rPr>
        <w:t>Akmenės rajono kaimo plėtros 2015 – 2023 metų strategija</w:t>
      </w:r>
      <w:r w:rsidRPr="009B5B1D">
        <w:rPr>
          <w:sz w:val="24"/>
          <w:szCs w:val="24"/>
          <w:lang w:val="lt-LT"/>
        </w:rPr>
        <w:t>“ (toliau – VPS)</w:t>
      </w:r>
    </w:p>
    <w:p w14:paraId="256617BB" w14:textId="5CC1F6FC" w:rsidR="004A022A" w:rsidRPr="00513F62" w:rsidRDefault="00982BCC" w:rsidP="00175F83">
      <w:pPr>
        <w:pStyle w:val="BodyText1"/>
        <w:spacing w:line="283" w:lineRule="auto"/>
        <w:jc w:val="center"/>
        <w:rPr>
          <w:sz w:val="24"/>
          <w:szCs w:val="24"/>
          <w:lang w:val="lt-LT"/>
        </w:rPr>
      </w:pPr>
      <w:r w:rsidRPr="003025DD">
        <w:rPr>
          <w:sz w:val="24"/>
          <w:szCs w:val="24"/>
          <w:lang w:val="lt-LT"/>
        </w:rPr>
        <w:t>Kvietimas Nr.</w:t>
      </w:r>
      <w:r w:rsidRPr="009B5B1D">
        <w:rPr>
          <w:sz w:val="24"/>
          <w:szCs w:val="24"/>
          <w:lang w:val="lt-LT"/>
        </w:rPr>
        <w:t xml:space="preserve"> </w:t>
      </w:r>
      <w:r w:rsidR="00A718A6">
        <w:rPr>
          <w:sz w:val="24"/>
          <w:szCs w:val="24"/>
          <w:lang w:val="lt-LT"/>
        </w:rPr>
        <w:t>17</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0F09BEE9" w:rsidR="00C62040" w:rsidRPr="00513F62" w:rsidRDefault="00FC750A" w:rsidP="000A0AAA">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FSA 1.2 papunktyje nurodytą</w:t>
            </w:r>
            <w:r w:rsidR="00C62040" w:rsidRPr="00513F62">
              <w:rPr>
                <w:i/>
                <w:sz w:val="22"/>
                <w:szCs w:val="22"/>
              </w:rPr>
              <w:t xml:space="preserve"> </w:t>
            </w:r>
            <w:r w:rsidR="00C62040" w:rsidRPr="00513F62">
              <w:rPr>
                <w:sz w:val="22"/>
                <w:szCs w:val="22"/>
              </w:rPr>
              <w:t>VPS priemonės veiklos sritį</w:t>
            </w:r>
            <w:r w:rsidR="000A0AAA">
              <w:rPr>
                <w:i/>
              </w:rPr>
              <w:t>,</w:t>
            </w:r>
            <w:r w:rsidR="00C62040" w:rsidRPr="00513F62">
              <w:rPr>
                <w:sz w:val="22"/>
                <w:szCs w:val="22"/>
              </w:rPr>
              <w:t xml:space="preserve">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w:t>
            </w:r>
            <w:r w:rsidR="000A0AAA">
              <w:rPr>
                <w:sz w:val="22"/>
                <w:szCs w:val="22"/>
              </w:rPr>
              <w:t>s</w:t>
            </w:r>
            <w:r w:rsidR="000A0AAA" w:rsidRPr="00513F62">
              <w:rPr>
                <w:sz w:val="22"/>
                <w:szCs w:val="22"/>
              </w:rPr>
              <w:t xml:space="preserve"> </w:t>
            </w:r>
            <w:r w:rsidR="00C62040" w:rsidRPr="00513F62">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w:t>
            </w:r>
            <w:r w:rsidR="000A0AAA">
              <w:rPr>
                <w:sz w:val="22"/>
                <w:szCs w:val="22"/>
              </w:rPr>
              <w:t>tro 2020 m. liepos 14 d. įsakymo Nr. 3D-527</w:t>
            </w:r>
            <w:r w:rsidR="006B63E1" w:rsidRPr="00513F62">
              <w:rPr>
                <w:sz w:val="22"/>
                <w:szCs w:val="22"/>
              </w:rPr>
              <w:t xml:space="preserve"> 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0A0AAA">
              <w:rPr>
                <w:i/>
              </w:rPr>
              <w:t>,</w:t>
            </w:r>
            <w:r w:rsidR="00C62040" w:rsidRPr="00513F62">
              <w:rPr>
                <w:sz w:val="22"/>
                <w:szCs w:val="22"/>
              </w:rPr>
              <w:t xml:space="preserve"> išskyrus atvejus, kai Vietos projektų administravimo taisyklėse ir šiame FSA nurodyta kitaip.</w:t>
            </w:r>
          </w:p>
        </w:tc>
      </w:tr>
      <w:tr w:rsidR="000D6DC5" w:rsidRPr="00513F62" w14:paraId="0B076696" w14:textId="77777777" w:rsidTr="00B729B2">
        <w:trPr>
          <w:trHeight w:val="747"/>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2C7A8BA2" w:rsidR="000D6DC5" w:rsidRPr="00513F62" w:rsidRDefault="00B729B2" w:rsidP="00B26F35">
            <w:pPr>
              <w:jc w:val="both"/>
              <w:rPr>
                <w:sz w:val="22"/>
                <w:szCs w:val="22"/>
              </w:rPr>
            </w:pPr>
            <w:r w:rsidRPr="003C0CA6">
              <w:rPr>
                <w:sz w:val="22"/>
                <w:szCs w:val="22"/>
              </w:rPr>
              <w:t>VPS priemonės „Privataus verslo kūrimas ir plėtra“ Nr.  LEADER-19.2-6 (toliau – VPS priemonė)  veiklos srities „Parama privačiam</w:t>
            </w:r>
            <w:r>
              <w:rPr>
                <w:sz w:val="22"/>
                <w:szCs w:val="22"/>
              </w:rPr>
              <w:t xml:space="preserve"> verslui kaimo vietovėse pradėti</w:t>
            </w:r>
            <w:r w:rsidRPr="003C0CA6">
              <w:rPr>
                <w:sz w:val="22"/>
                <w:szCs w:val="22"/>
              </w:rPr>
              <w:t xml:space="preserve">“ </w:t>
            </w:r>
            <w:r>
              <w:rPr>
                <w:rStyle w:val="Numatytasispastraiposriftas1"/>
                <w:sz w:val="22"/>
                <w:szCs w:val="22"/>
              </w:rPr>
              <w:t>Nr. LEADER-19.2-6.2 (toliau – VPS priemonės veiklos sritis) vietos projektams.</w:t>
            </w:r>
          </w:p>
        </w:tc>
      </w:tr>
      <w:tr w:rsidR="002030C1" w:rsidRPr="00513F62" w14:paraId="31DB4124" w14:textId="77777777" w:rsidTr="00FB19FD">
        <w:trPr>
          <w:trHeight w:val="307"/>
        </w:trPr>
        <w:tc>
          <w:tcPr>
            <w:tcW w:w="756" w:type="dxa"/>
            <w:vMerge w:val="restart"/>
            <w:shd w:val="clear" w:color="auto" w:fill="auto"/>
            <w:vAlign w:val="center"/>
          </w:tcPr>
          <w:p w14:paraId="35F7317B" w14:textId="77777777" w:rsidR="002030C1" w:rsidRPr="00513F62" w:rsidRDefault="002030C1" w:rsidP="00736A88">
            <w:pPr>
              <w:jc w:val="center"/>
              <w:rPr>
                <w:sz w:val="22"/>
                <w:szCs w:val="22"/>
              </w:rPr>
            </w:pPr>
            <w:r w:rsidRPr="00513F62">
              <w:rPr>
                <w:sz w:val="22"/>
                <w:szCs w:val="22"/>
              </w:rPr>
              <w:t>1.3.</w:t>
            </w:r>
          </w:p>
        </w:tc>
        <w:tc>
          <w:tcPr>
            <w:tcW w:w="5760" w:type="dxa"/>
            <w:vMerge w:val="restart"/>
            <w:shd w:val="clear" w:color="auto" w:fill="auto"/>
            <w:vAlign w:val="center"/>
          </w:tcPr>
          <w:p w14:paraId="6732085F" w14:textId="1084C525" w:rsidR="002030C1" w:rsidRPr="00270191" w:rsidRDefault="002030C1" w:rsidP="00736A88">
            <w:pPr>
              <w:jc w:val="both"/>
              <w:rPr>
                <w:sz w:val="22"/>
                <w:szCs w:val="22"/>
              </w:rPr>
            </w:pPr>
            <w:r w:rsidRPr="00270191">
              <w:rPr>
                <w:sz w:val="22"/>
                <w:szCs w:val="22"/>
              </w:rPr>
              <w:t>FSA taikomas VPS priemonės veiklos srities</w:t>
            </w:r>
            <w:r w:rsidRPr="00270191">
              <w:rPr>
                <w:i/>
              </w:rPr>
              <w:t xml:space="preserve"> </w:t>
            </w:r>
            <w:r w:rsidRPr="00270191">
              <w:rPr>
                <w:sz w:val="22"/>
                <w:szCs w:val="22"/>
              </w:rPr>
              <w:t>paraiškoms, kurios pateiktos ir užregistruotos:</w:t>
            </w:r>
          </w:p>
          <w:p w14:paraId="05780E04" w14:textId="77777777" w:rsidR="002030C1" w:rsidRPr="00643C8C" w:rsidRDefault="002030C1" w:rsidP="00736A88">
            <w:pPr>
              <w:jc w:val="both"/>
              <w:rPr>
                <w:i/>
                <w:sz w:val="22"/>
                <w:szCs w:val="22"/>
                <w:highlight w:val="yellow"/>
              </w:rPr>
            </w:pPr>
          </w:p>
        </w:tc>
        <w:tc>
          <w:tcPr>
            <w:tcW w:w="4040" w:type="dxa"/>
            <w:gridSpan w:val="10"/>
            <w:shd w:val="clear" w:color="auto" w:fill="auto"/>
            <w:vAlign w:val="center"/>
          </w:tcPr>
          <w:p w14:paraId="69BE5956" w14:textId="78D43DD4" w:rsidR="002030C1" w:rsidRPr="00513F62" w:rsidRDefault="002030C1" w:rsidP="00412F8D">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10AF6839"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3DB6FDBD" w14:textId="343E12D9" w:rsidR="002030C1" w:rsidRPr="00513F62" w:rsidRDefault="002030C1" w:rsidP="00736A88">
            <w:pPr>
              <w:jc w:val="center"/>
              <w:rPr>
                <w:sz w:val="22"/>
                <w:szCs w:val="22"/>
              </w:rPr>
            </w:pPr>
            <w:r>
              <w:rPr>
                <w:sz w:val="22"/>
                <w:szCs w:val="22"/>
              </w:rPr>
              <w:t>0</w:t>
            </w:r>
          </w:p>
        </w:tc>
        <w:tc>
          <w:tcPr>
            <w:tcW w:w="404" w:type="dxa"/>
            <w:gridSpan w:val="2"/>
            <w:shd w:val="clear" w:color="auto" w:fill="auto"/>
            <w:vAlign w:val="center"/>
          </w:tcPr>
          <w:p w14:paraId="3031004C" w14:textId="4C65D4E4"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62E525C5" w14:textId="79A5024C" w:rsidR="002030C1" w:rsidRPr="00513F62" w:rsidRDefault="002030C1" w:rsidP="00736A88">
            <w:pPr>
              <w:jc w:val="center"/>
              <w:rPr>
                <w:sz w:val="22"/>
                <w:szCs w:val="22"/>
              </w:rPr>
            </w:pPr>
            <w:r>
              <w:rPr>
                <w:sz w:val="22"/>
                <w:szCs w:val="22"/>
              </w:rPr>
              <w:t>0</w:t>
            </w:r>
          </w:p>
        </w:tc>
        <w:tc>
          <w:tcPr>
            <w:tcW w:w="404" w:type="dxa"/>
            <w:shd w:val="clear" w:color="auto" w:fill="auto"/>
            <w:vAlign w:val="center"/>
          </w:tcPr>
          <w:p w14:paraId="0BE6DF52"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3311FDB8" w14:textId="4A5604C9" w:rsidR="002030C1" w:rsidRPr="00513F62" w:rsidRDefault="002030C1" w:rsidP="00736A88">
            <w:pPr>
              <w:jc w:val="center"/>
              <w:rPr>
                <w:sz w:val="22"/>
                <w:szCs w:val="22"/>
              </w:rPr>
            </w:pPr>
            <w:r>
              <w:rPr>
                <w:sz w:val="22"/>
                <w:szCs w:val="22"/>
              </w:rPr>
              <w:t>1</w:t>
            </w:r>
          </w:p>
        </w:tc>
        <w:tc>
          <w:tcPr>
            <w:tcW w:w="404" w:type="dxa"/>
            <w:shd w:val="clear" w:color="auto" w:fill="auto"/>
            <w:vAlign w:val="center"/>
          </w:tcPr>
          <w:p w14:paraId="543F46C5" w14:textId="61027181" w:rsidR="002030C1" w:rsidRPr="00513F62" w:rsidRDefault="002030C1" w:rsidP="00736A88">
            <w:pPr>
              <w:jc w:val="center"/>
              <w:rPr>
                <w:sz w:val="22"/>
                <w:szCs w:val="22"/>
              </w:rPr>
            </w:pPr>
            <w:r>
              <w:rPr>
                <w:sz w:val="22"/>
                <w:szCs w:val="22"/>
              </w:rPr>
              <w:t>1</w:t>
            </w:r>
          </w:p>
        </w:tc>
        <w:tc>
          <w:tcPr>
            <w:tcW w:w="404" w:type="dxa"/>
            <w:shd w:val="clear" w:color="auto" w:fill="auto"/>
            <w:vAlign w:val="center"/>
          </w:tcPr>
          <w:p w14:paraId="1A8AE5FC"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5DA5B608" w14:textId="35C93D94" w:rsidR="002030C1" w:rsidRPr="00513F62" w:rsidRDefault="002030C1" w:rsidP="00736A88">
            <w:pPr>
              <w:jc w:val="center"/>
              <w:rPr>
                <w:sz w:val="22"/>
                <w:szCs w:val="22"/>
              </w:rPr>
            </w:pPr>
            <w:r>
              <w:rPr>
                <w:sz w:val="22"/>
                <w:szCs w:val="22"/>
              </w:rPr>
              <w:t>1</w:t>
            </w:r>
          </w:p>
        </w:tc>
        <w:tc>
          <w:tcPr>
            <w:tcW w:w="971" w:type="dxa"/>
            <w:shd w:val="clear" w:color="auto" w:fill="auto"/>
            <w:vAlign w:val="center"/>
          </w:tcPr>
          <w:p w14:paraId="394547AB" w14:textId="044C16D5" w:rsidR="002030C1" w:rsidRPr="00513F62" w:rsidRDefault="002030C1" w:rsidP="00736A88">
            <w:pPr>
              <w:jc w:val="center"/>
              <w:rPr>
                <w:sz w:val="22"/>
                <w:szCs w:val="22"/>
              </w:rPr>
            </w:pPr>
            <w:r>
              <w:rPr>
                <w:sz w:val="22"/>
                <w:szCs w:val="22"/>
              </w:rPr>
              <w:t>0</w:t>
            </w:r>
          </w:p>
        </w:tc>
      </w:tr>
      <w:tr w:rsidR="002030C1" w:rsidRPr="00513F62" w14:paraId="0672DB36" w14:textId="77777777" w:rsidTr="00FB19FD">
        <w:trPr>
          <w:trHeight w:val="307"/>
        </w:trPr>
        <w:tc>
          <w:tcPr>
            <w:tcW w:w="756" w:type="dxa"/>
            <w:vMerge/>
            <w:shd w:val="clear" w:color="auto" w:fill="auto"/>
            <w:vAlign w:val="center"/>
          </w:tcPr>
          <w:p w14:paraId="435EC9A3" w14:textId="77777777" w:rsidR="002030C1" w:rsidRPr="00513F62" w:rsidRDefault="002030C1" w:rsidP="00736A88">
            <w:pPr>
              <w:jc w:val="both"/>
              <w:rPr>
                <w:sz w:val="22"/>
                <w:szCs w:val="22"/>
              </w:rPr>
            </w:pPr>
          </w:p>
        </w:tc>
        <w:tc>
          <w:tcPr>
            <w:tcW w:w="5760" w:type="dxa"/>
            <w:vMerge/>
            <w:shd w:val="clear" w:color="auto" w:fill="auto"/>
            <w:vAlign w:val="center"/>
          </w:tcPr>
          <w:p w14:paraId="266A379A" w14:textId="77777777" w:rsidR="002030C1" w:rsidRPr="00513F62" w:rsidRDefault="002030C1" w:rsidP="00736A88">
            <w:pPr>
              <w:rPr>
                <w:sz w:val="22"/>
                <w:szCs w:val="22"/>
              </w:rPr>
            </w:pPr>
          </w:p>
        </w:tc>
        <w:tc>
          <w:tcPr>
            <w:tcW w:w="4040" w:type="dxa"/>
            <w:gridSpan w:val="10"/>
            <w:shd w:val="clear" w:color="auto" w:fill="auto"/>
            <w:vAlign w:val="center"/>
          </w:tcPr>
          <w:p w14:paraId="53E3CA10" w14:textId="0154EED2" w:rsidR="002030C1" w:rsidRPr="00513F62" w:rsidRDefault="002030C1" w:rsidP="00412F8D">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7614A877"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74D42084" w14:textId="118FDB30" w:rsidR="002030C1" w:rsidRPr="00513F62" w:rsidRDefault="002030C1" w:rsidP="00736A88">
            <w:pPr>
              <w:jc w:val="center"/>
              <w:rPr>
                <w:sz w:val="22"/>
                <w:szCs w:val="22"/>
              </w:rPr>
            </w:pPr>
            <w:r>
              <w:rPr>
                <w:sz w:val="22"/>
                <w:szCs w:val="22"/>
              </w:rPr>
              <w:t>0</w:t>
            </w:r>
          </w:p>
        </w:tc>
        <w:tc>
          <w:tcPr>
            <w:tcW w:w="404" w:type="dxa"/>
            <w:gridSpan w:val="2"/>
            <w:shd w:val="clear" w:color="auto" w:fill="auto"/>
            <w:vAlign w:val="center"/>
          </w:tcPr>
          <w:p w14:paraId="08F05C65" w14:textId="56D880F3" w:rsidR="002030C1" w:rsidRPr="00513F62" w:rsidRDefault="002030C1" w:rsidP="00736A88">
            <w:pPr>
              <w:jc w:val="center"/>
              <w:rPr>
                <w:sz w:val="22"/>
                <w:szCs w:val="22"/>
              </w:rPr>
            </w:pPr>
            <w:r>
              <w:rPr>
                <w:sz w:val="22"/>
                <w:szCs w:val="22"/>
              </w:rPr>
              <w:t>2</w:t>
            </w:r>
          </w:p>
        </w:tc>
        <w:tc>
          <w:tcPr>
            <w:tcW w:w="404" w:type="dxa"/>
            <w:shd w:val="clear" w:color="auto" w:fill="auto"/>
            <w:vAlign w:val="center"/>
          </w:tcPr>
          <w:p w14:paraId="08154CA9" w14:textId="4AD7D32D" w:rsidR="002030C1" w:rsidRPr="00513F62" w:rsidRDefault="002030C1" w:rsidP="00736A88">
            <w:pPr>
              <w:jc w:val="center"/>
              <w:rPr>
                <w:sz w:val="22"/>
                <w:szCs w:val="22"/>
              </w:rPr>
            </w:pPr>
            <w:r>
              <w:rPr>
                <w:sz w:val="22"/>
                <w:szCs w:val="22"/>
              </w:rPr>
              <w:t>1</w:t>
            </w:r>
          </w:p>
        </w:tc>
        <w:tc>
          <w:tcPr>
            <w:tcW w:w="404" w:type="dxa"/>
            <w:shd w:val="clear" w:color="auto" w:fill="auto"/>
            <w:vAlign w:val="center"/>
          </w:tcPr>
          <w:p w14:paraId="342AAB30"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63F62854" w14:textId="54CD4A93" w:rsidR="002030C1" w:rsidRPr="00513F62" w:rsidRDefault="002030C1" w:rsidP="00736A88">
            <w:pPr>
              <w:jc w:val="center"/>
              <w:rPr>
                <w:sz w:val="22"/>
                <w:szCs w:val="22"/>
              </w:rPr>
            </w:pPr>
            <w:r>
              <w:rPr>
                <w:sz w:val="22"/>
                <w:szCs w:val="22"/>
              </w:rPr>
              <w:t>0</w:t>
            </w:r>
          </w:p>
        </w:tc>
        <w:tc>
          <w:tcPr>
            <w:tcW w:w="404" w:type="dxa"/>
            <w:shd w:val="clear" w:color="auto" w:fill="auto"/>
            <w:vAlign w:val="center"/>
          </w:tcPr>
          <w:p w14:paraId="7575FAD3" w14:textId="62B2D273" w:rsidR="002030C1" w:rsidRPr="00513F62" w:rsidRDefault="002030C1" w:rsidP="00736A88">
            <w:pPr>
              <w:jc w:val="center"/>
              <w:rPr>
                <w:sz w:val="22"/>
                <w:szCs w:val="22"/>
              </w:rPr>
            </w:pPr>
            <w:r>
              <w:rPr>
                <w:sz w:val="22"/>
                <w:szCs w:val="22"/>
              </w:rPr>
              <w:t>1</w:t>
            </w:r>
          </w:p>
        </w:tc>
        <w:tc>
          <w:tcPr>
            <w:tcW w:w="404" w:type="dxa"/>
            <w:shd w:val="clear" w:color="auto" w:fill="auto"/>
            <w:vAlign w:val="center"/>
          </w:tcPr>
          <w:p w14:paraId="4A246876" w14:textId="77777777" w:rsidR="002030C1" w:rsidRPr="00513F62" w:rsidRDefault="002030C1" w:rsidP="00736A88">
            <w:pPr>
              <w:jc w:val="center"/>
              <w:rPr>
                <w:sz w:val="22"/>
                <w:szCs w:val="22"/>
              </w:rPr>
            </w:pPr>
            <w:r w:rsidRPr="00513F62">
              <w:rPr>
                <w:sz w:val="22"/>
                <w:szCs w:val="22"/>
              </w:rPr>
              <w:t>-</w:t>
            </w:r>
          </w:p>
        </w:tc>
        <w:tc>
          <w:tcPr>
            <w:tcW w:w="404" w:type="dxa"/>
            <w:shd w:val="clear" w:color="auto" w:fill="auto"/>
            <w:vAlign w:val="center"/>
          </w:tcPr>
          <w:p w14:paraId="71C861CA" w14:textId="61308798" w:rsidR="002030C1" w:rsidRPr="00513F62" w:rsidRDefault="002030C1" w:rsidP="00736A88">
            <w:pPr>
              <w:jc w:val="center"/>
              <w:rPr>
                <w:sz w:val="22"/>
                <w:szCs w:val="22"/>
              </w:rPr>
            </w:pPr>
            <w:r>
              <w:rPr>
                <w:sz w:val="22"/>
                <w:szCs w:val="22"/>
              </w:rPr>
              <w:t>0</w:t>
            </w:r>
          </w:p>
        </w:tc>
        <w:tc>
          <w:tcPr>
            <w:tcW w:w="971" w:type="dxa"/>
            <w:shd w:val="clear" w:color="auto" w:fill="auto"/>
            <w:vAlign w:val="center"/>
          </w:tcPr>
          <w:p w14:paraId="2F5C63F1" w14:textId="1DCEC6CF" w:rsidR="002030C1" w:rsidRPr="00513F62" w:rsidRDefault="002030C1" w:rsidP="00736A88">
            <w:pPr>
              <w:jc w:val="center"/>
              <w:rPr>
                <w:sz w:val="22"/>
                <w:szCs w:val="22"/>
              </w:rPr>
            </w:pPr>
            <w:r>
              <w:rPr>
                <w:sz w:val="22"/>
                <w:szCs w:val="22"/>
              </w:rPr>
              <w:t>6</w:t>
            </w:r>
          </w:p>
        </w:tc>
      </w:tr>
      <w:tr w:rsidR="002030C1" w:rsidRPr="00513F62" w14:paraId="56BD00B6" w14:textId="77777777" w:rsidTr="00FB19FD">
        <w:trPr>
          <w:trHeight w:val="307"/>
        </w:trPr>
        <w:tc>
          <w:tcPr>
            <w:tcW w:w="756" w:type="dxa"/>
            <w:vMerge/>
            <w:shd w:val="clear" w:color="auto" w:fill="auto"/>
            <w:vAlign w:val="center"/>
          </w:tcPr>
          <w:p w14:paraId="5CD72084" w14:textId="77777777" w:rsidR="002030C1" w:rsidRPr="00513F62" w:rsidRDefault="002030C1" w:rsidP="00736A88">
            <w:pPr>
              <w:jc w:val="both"/>
              <w:rPr>
                <w:sz w:val="22"/>
                <w:szCs w:val="22"/>
              </w:rPr>
            </w:pPr>
          </w:p>
        </w:tc>
        <w:tc>
          <w:tcPr>
            <w:tcW w:w="5760" w:type="dxa"/>
            <w:vMerge/>
            <w:shd w:val="clear" w:color="auto" w:fill="auto"/>
            <w:vAlign w:val="center"/>
          </w:tcPr>
          <w:p w14:paraId="4407502E" w14:textId="77777777" w:rsidR="002030C1" w:rsidRPr="00513F62" w:rsidRDefault="002030C1" w:rsidP="00736A88">
            <w:pPr>
              <w:rPr>
                <w:sz w:val="22"/>
                <w:szCs w:val="22"/>
              </w:rPr>
            </w:pPr>
          </w:p>
        </w:tc>
        <w:tc>
          <w:tcPr>
            <w:tcW w:w="4040" w:type="dxa"/>
            <w:gridSpan w:val="10"/>
            <w:shd w:val="clear" w:color="auto" w:fill="auto"/>
            <w:vAlign w:val="center"/>
          </w:tcPr>
          <w:p w14:paraId="679BC196" w14:textId="0A99888C" w:rsidR="002030C1" w:rsidRPr="00513F62" w:rsidRDefault="002030C1" w:rsidP="002030C1">
            <w:pPr>
              <w:jc w:val="both"/>
              <w:rPr>
                <w:sz w:val="22"/>
                <w:szCs w:val="22"/>
              </w:rPr>
            </w:pPr>
            <w:r w:rsidRPr="00ED3FC5">
              <w:rPr>
                <w:sz w:val="22"/>
                <w:szCs w:val="22"/>
              </w:rPr>
              <w:t xml:space="preserve">iki vietos projektų paraiškų rinkimo pabaigos </w:t>
            </w:r>
            <w:r w:rsidRPr="005F7A37">
              <w:rPr>
                <w:color w:val="FF0000"/>
                <w:sz w:val="22"/>
                <w:szCs w:val="22"/>
              </w:rPr>
              <w:t xml:space="preserve">(terminas taikomas </w:t>
            </w:r>
            <w:r w:rsidR="005F7A37" w:rsidRPr="005F7A37">
              <w:rPr>
                <w:color w:val="FF0000"/>
                <w:sz w:val="22"/>
                <w:szCs w:val="22"/>
              </w:rPr>
              <w:t>esant karantinui</w:t>
            </w:r>
            <w:r w:rsidR="004F68AD">
              <w:rPr>
                <w:color w:val="FF0000"/>
                <w:sz w:val="22"/>
                <w:szCs w:val="22"/>
              </w:rPr>
              <w:t>,</w:t>
            </w:r>
            <w:r w:rsidR="005F7A37" w:rsidRPr="005F7A37">
              <w:rPr>
                <w:color w:val="FF0000"/>
                <w:sz w:val="22"/>
                <w:szCs w:val="22"/>
              </w:rPr>
              <w:t xml:space="preserve"> </w:t>
            </w:r>
            <w:r w:rsidRPr="005F7A37">
              <w:rPr>
                <w:color w:val="FF0000"/>
                <w:sz w:val="22"/>
                <w:szCs w:val="22"/>
              </w:rPr>
              <w:t>paraiškoms pateiktoms per „paraiškų dėžutę“)</w:t>
            </w:r>
          </w:p>
        </w:tc>
        <w:tc>
          <w:tcPr>
            <w:tcW w:w="404" w:type="dxa"/>
            <w:shd w:val="clear" w:color="auto" w:fill="auto"/>
            <w:vAlign w:val="center"/>
          </w:tcPr>
          <w:p w14:paraId="5D5E7F44" w14:textId="2C6E8CF3" w:rsidR="002030C1" w:rsidRDefault="00AC07D5" w:rsidP="00736A88">
            <w:pPr>
              <w:jc w:val="center"/>
              <w:rPr>
                <w:sz w:val="22"/>
                <w:szCs w:val="22"/>
              </w:rPr>
            </w:pPr>
            <w:r>
              <w:rPr>
                <w:sz w:val="22"/>
                <w:szCs w:val="22"/>
              </w:rPr>
              <w:t>2</w:t>
            </w:r>
          </w:p>
        </w:tc>
        <w:tc>
          <w:tcPr>
            <w:tcW w:w="404" w:type="dxa"/>
            <w:shd w:val="clear" w:color="auto" w:fill="auto"/>
            <w:vAlign w:val="center"/>
          </w:tcPr>
          <w:p w14:paraId="0D454380" w14:textId="28221541" w:rsidR="002030C1" w:rsidRDefault="00AC07D5" w:rsidP="00736A88">
            <w:pPr>
              <w:jc w:val="center"/>
              <w:rPr>
                <w:sz w:val="22"/>
                <w:szCs w:val="22"/>
              </w:rPr>
            </w:pPr>
            <w:r>
              <w:rPr>
                <w:sz w:val="22"/>
                <w:szCs w:val="22"/>
              </w:rPr>
              <w:t>0</w:t>
            </w:r>
          </w:p>
        </w:tc>
        <w:tc>
          <w:tcPr>
            <w:tcW w:w="404" w:type="dxa"/>
            <w:gridSpan w:val="2"/>
            <w:shd w:val="clear" w:color="auto" w:fill="auto"/>
            <w:vAlign w:val="center"/>
          </w:tcPr>
          <w:p w14:paraId="353B3947" w14:textId="3E962353" w:rsidR="002030C1" w:rsidRDefault="00AC07D5" w:rsidP="00736A88">
            <w:pPr>
              <w:jc w:val="center"/>
              <w:rPr>
                <w:sz w:val="22"/>
                <w:szCs w:val="22"/>
              </w:rPr>
            </w:pPr>
            <w:r>
              <w:rPr>
                <w:sz w:val="22"/>
                <w:szCs w:val="22"/>
              </w:rPr>
              <w:t>2</w:t>
            </w:r>
          </w:p>
        </w:tc>
        <w:tc>
          <w:tcPr>
            <w:tcW w:w="404" w:type="dxa"/>
            <w:shd w:val="clear" w:color="auto" w:fill="auto"/>
            <w:vAlign w:val="center"/>
          </w:tcPr>
          <w:p w14:paraId="3C111FFA" w14:textId="20D5F049" w:rsidR="002030C1" w:rsidRDefault="00AC07D5" w:rsidP="00736A88">
            <w:pPr>
              <w:jc w:val="center"/>
              <w:rPr>
                <w:sz w:val="22"/>
                <w:szCs w:val="22"/>
              </w:rPr>
            </w:pPr>
            <w:r>
              <w:rPr>
                <w:sz w:val="22"/>
                <w:szCs w:val="22"/>
              </w:rPr>
              <w:t>1</w:t>
            </w:r>
          </w:p>
        </w:tc>
        <w:tc>
          <w:tcPr>
            <w:tcW w:w="404" w:type="dxa"/>
            <w:shd w:val="clear" w:color="auto" w:fill="auto"/>
            <w:vAlign w:val="center"/>
          </w:tcPr>
          <w:p w14:paraId="780482B9" w14:textId="4A6FDEC9" w:rsidR="002030C1" w:rsidRPr="00513F62" w:rsidRDefault="00AC07D5" w:rsidP="00736A88">
            <w:pPr>
              <w:jc w:val="center"/>
              <w:rPr>
                <w:sz w:val="22"/>
                <w:szCs w:val="22"/>
              </w:rPr>
            </w:pPr>
            <w:r>
              <w:rPr>
                <w:sz w:val="22"/>
                <w:szCs w:val="22"/>
              </w:rPr>
              <w:t>-</w:t>
            </w:r>
          </w:p>
        </w:tc>
        <w:tc>
          <w:tcPr>
            <w:tcW w:w="404" w:type="dxa"/>
            <w:shd w:val="clear" w:color="auto" w:fill="auto"/>
            <w:vAlign w:val="center"/>
          </w:tcPr>
          <w:p w14:paraId="6017E94B" w14:textId="40C29CB0" w:rsidR="002030C1" w:rsidRDefault="00AC07D5" w:rsidP="00736A88">
            <w:pPr>
              <w:jc w:val="center"/>
              <w:rPr>
                <w:sz w:val="22"/>
                <w:szCs w:val="22"/>
              </w:rPr>
            </w:pPr>
            <w:r>
              <w:rPr>
                <w:sz w:val="22"/>
                <w:szCs w:val="22"/>
              </w:rPr>
              <w:t>0</w:t>
            </w:r>
          </w:p>
        </w:tc>
        <w:tc>
          <w:tcPr>
            <w:tcW w:w="404" w:type="dxa"/>
            <w:shd w:val="clear" w:color="auto" w:fill="auto"/>
            <w:vAlign w:val="center"/>
          </w:tcPr>
          <w:p w14:paraId="105DC647" w14:textId="0501D359" w:rsidR="002030C1" w:rsidRDefault="00AC07D5" w:rsidP="00736A88">
            <w:pPr>
              <w:jc w:val="center"/>
              <w:rPr>
                <w:sz w:val="22"/>
                <w:szCs w:val="22"/>
              </w:rPr>
            </w:pPr>
            <w:r>
              <w:rPr>
                <w:sz w:val="22"/>
                <w:szCs w:val="22"/>
              </w:rPr>
              <w:t>1</w:t>
            </w:r>
          </w:p>
        </w:tc>
        <w:tc>
          <w:tcPr>
            <w:tcW w:w="404" w:type="dxa"/>
            <w:shd w:val="clear" w:color="auto" w:fill="auto"/>
            <w:vAlign w:val="center"/>
          </w:tcPr>
          <w:p w14:paraId="788C5813" w14:textId="3215B4C8" w:rsidR="002030C1" w:rsidRPr="00513F62" w:rsidRDefault="00AC07D5" w:rsidP="00736A88">
            <w:pPr>
              <w:jc w:val="center"/>
              <w:rPr>
                <w:sz w:val="22"/>
                <w:szCs w:val="22"/>
              </w:rPr>
            </w:pPr>
            <w:r>
              <w:rPr>
                <w:sz w:val="22"/>
                <w:szCs w:val="22"/>
              </w:rPr>
              <w:t>-</w:t>
            </w:r>
          </w:p>
        </w:tc>
        <w:tc>
          <w:tcPr>
            <w:tcW w:w="404" w:type="dxa"/>
            <w:shd w:val="clear" w:color="auto" w:fill="auto"/>
            <w:vAlign w:val="center"/>
          </w:tcPr>
          <w:p w14:paraId="3B1BB947" w14:textId="05C52005" w:rsidR="002030C1" w:rsidRDefault="00AC07D5" w:rsidP="00736A88">
            <w:pPr>
              <w:jc w:val="center"/>
              <w:rPr>
                <w:sz w:val="22"/>
                <w:szCs w:val="22"/>
              </w:rPr>
            </w:pPr>
            <w:r>
              <w:rPr>
                <w:sz w:val="22"/>
                <w:szCs w:val="22"/>
              </w:rPr>
              <w:t>0</w:t>
            </w:r>
          </w:p>
        </w:tc>
        <w:tc>
          <w:tcPr>
            <w:tcW w:w="971" w:type="dxa"/>
            <w:shd w:val="clear" w:color="auto" w:fill="auto"/>
            <w:vAlign w:val="center"/>
          </w:tcPr>
          <w:p w14:paraId="319FB3AF" w14:textId="766A1E9A" w:rsidR="002030C1" w:rsidRDefault="00AC07D5" w:rsidP="00736A88">
            <w:pPr>
              <w:jc w:val="center"/>
              <w:rPr>
                <w:sz w:val="22"/>
                <w:szCs w:val="22"/>
              </w:rPr>
            </w:pPr>
            <w:r>
              <w:rPr>
                <w:sz w:val="22"/>
                <w:szCs w:val="22"/>
              </w:rPr>
              <w:t>4</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lastRenderedPageBreak/>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4C64DBEF" w:rsidR="00BA472C" w:rsidRPr="00513F62" w:rsidRDefault="00BA472C" w:rsidP="001A0DF1">
            <w:pPr>
              <w:jc w:val="both"/>
              <w:rPr>
                <w:sz w:val="22"/>
                <w:szCs w:val="22"/>
              </w:rPr>
            </w:pPr>
            <w:r w:rsidRPr="001908E3">
              <w:rPr>
                <w:sz w:val="22"/>
                <w:szCs w:val="22"/>
              </w:rPr>
              <w:t>FSA patvirtinta VPS vykdytojos</w:t>
            </w:r>
            <w:r w:rsidR="006556B6" w:rsidRPr="001908E3">
              <w:rPr>
                <w:sz w:val="22"/>
                <w:szCs w:val="22"/>
              </w:rPr>
              <w:t>:</w:t>
            </w:r>
          </w:p>
        </w:tc>
        <w:tc>
          <w:tcPr>
            <w:tcW w:w="404" w:type="dxa"/>
            <w:vMerge w:val="restart"/>
            <w:shd w:val="clear" w:color="auto" w:fill="auto"/>
            <w:vAlign w:val="center"/>
          </w:tcPr>
          <w:p w14:paraId="56690E39" w14:textId="0C1DBC41" w:rsidR="00BA472C" w:rsidRPr="00513F62" w:rsidRDefault="009170CF" w:rsidP="00736A88">
            <w:pPr>
              <w:jc w:val="center"/>
              <w:rPr>
                <w:sz w:val="22"/>
                <w:szCs w:val="22"/>
              </w:rPr>
            </w:pPr>
            <w:r>
              <w:rPr>
                <w:sz w:val="22"/>
                <w:szCs w:val="22"/>
              </w:rPr>
              <w:t>2</w:t>
            </w:r>
          </w:p>
        </w:tc>
        <w:tc>
          <w:tcPr>
            <w:tcW w:w="404" w:type="dxa"/>
            <w:vMerge w:val="restart"/>
            <w:shd w:val="clear" w:color="auto" w:fill="auto"/>
            <w:vAlign w:val="center"/>
          </w:tcPr>
          <w:p w14:paraId="1753948D" w14:textId="6BCBB73E" w:rsidR="00BA472C" w:rsidRPr="00513F62" w:rsidRDefault="009170CF" w:rsidP="00736A88">
            <w:pPr>
              <w:jc w:val="center"/>
              <w:rPr>
                <w:sz w:val="22"/>
                <w:szCs w:val="22"/>
              </w:rPr>
            </w:pPr>
            <w:r>
              <w:rPr>
                <w:sz w:val="22"/>
                <w:szCs w:val="22"/>
              </w:rPr>
              <w:t>0</w:t>
            </w:r>
          </w:p>
        </w:tc>
        <w:tc>
          <w:tcPr>
            <w:tcW w:w="404" w:type="dxa"/>
            <w:vMerge w:val="restart"/>
            <w:shd w:val="clear" w:color="auto" w:fill="auto"/>
            <w:vAlign w:val="center"/>
          </w:tcPr>
          <w:p w14:paraId="7C7691A7" w14:textId="0141B71E" w:rsidR="00BA472C" w:rsidRPr="00513F62" w:rsidRDefault="009170CF" w:rsidP="00736A88">
            <w:pPr>
              <w:jc w:val="center"/>
              <w:rPr>
                <w:sz w:val="22"/>
                <w:szCs w:val="22"/>
              </w:rPr>
            </w:pPr>
            <w:r>
              <w:rPr>
                <w:sz w:val="22"/>
                <w:szCs w:val="22"/>
              </w:rPr>
              <w:t>2</w:t>
            </w:r>
          </w:p>
        </w:tc>
        <w:tc>
          <w:tcPr>
            <w:tcW w:w="404" w:type="dxa"/>
            <w:vMerge w:val="restart"/>
            <w:shd w:val="clear" w:color="auto" w:fill="auto"/>
            <w:vAlign w:val="center"/>
          </w:tcPr>
          <w:p w14:paraId="6BBEA8DA" w14:textId="511ABB76" w:rsidR="00BA472C" w:rsidRPr="00513F62" w:rsidRDefault="009170CF"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0996753D" w:rsidR="00BA472C" w:rsidRPr="00513F62" w:rsidRDefault="009170CF" w:rsidP="00736A88">
            <w:pPr>
              <w:jc w:val="center"/>
              <w:rPr>
                <w:sz w:val="22"/>
                <w:szCs w:val="22"/>
              </w:rPr>
            </w:pPr>
            <w:r>
              <w:rPr>
                <w:sz w:val="22"/>
                <w:szCs w:val="22"/>
              </w:rPr>
              <w:t>1</w:t>
            </w:r>
          </w:p>
        </w:tc>
        <w:tc>
          <w:tcPr>
            <w:tcW w:w="404" w:type="dxa"/>
            <w:vMerge w:val="restart"/>
            <w:shd w:val="clear" w:color="auto" w:fill="auto"/>
            <w:vAlign w:val="center"/>
          </w:tcPr>
          <w:p w14:paraId="3D6AC905" w14:textId="6C1C5C28" w:rsidR="00BA472C" w:rsidRPr="00513F62" w:rsidRDefault="009170CF" w:rsidP="00736A88">
            <w:pPr>
              <w:jc w:val="center"/>
              <w:rPr>
                <w:sz w:val="22"/>
                <w:szCs w:val="22"/>
              </w:rPr>
            </w:pPr>
            <w:r>
              <w:rPr>
                <w:sz w:val="22"/>
                <w:szCs w:val="22"/>
              </w:rPr>
              <w:t>0</w:t>
            </w: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170850D0" w:rsidR="00BA472C" w:rsidRPr="00513F62" w:rsidRDefault="009170CF" w:rsidP="00736A88">
            <w:pPr>
              <w:jc w:val="center"/>
              <w:rPr>
                <w:sz w:val="22"/>
                <w:szCs w:val="22"/>
              </w:rPr>
            </w:pPr>
            <w:r>
              <w:rPr>
                <w:sz w:val="22"/>
                <w:szCs w:val="22"/>
              </w:rPr>
              <w:t>1</w:t>
            </w:r>
          </w:p>
        </w:tc>
        <w:tc>
          <w:tcPr>
            <w:tcW w:w="404" w:type="dxa"/>
            <w:vMerge w:val="restart"/>
            <w:shd w:val="clear" w:color="auto" w:fill="auto"/>
            <w:vAlign w:val="center"/>
          </w:tcPr>
          <w:p w14:paraId="00B61D79" w14:textId="3510ECCB" w:rsidR="00BA472C" w:rsidRPr="00513F62" w:rsidRDefault="009170CF" w:rsidP="00736A88">
            <w:pPr>
              <w:jc w:val="center"/>
              <w:rPr>
                <w:sz w:val="22"/>
                <w:szCs w:val="22"/>
              </w:rPr>
            </w:pPr>
            <w:r>
              <w:rPr>
                <w:sz w:val="22"/>
                <w:szCs w:val="22"/>
              </w:rPr>
              <w:t>5</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3514E0DB" w:rsidR="00BA472C" w:rsidRPr="00513F62" w:rsidRDefault="001A0DF1" w:rsidP="00736A88">
            <w:pPr>
              <w:jc w:val="center"/>
              <w:rPr>
                <w:sz w:val="22"/>
                <w:szCs w:val="22"/>
              </w:rPr>
            </w:pPr>
            <w:r>
              <w:rPr>
                <w:sz w:val="22"/>
                <w:szCs w:val="22"/>
              </w:rPr>
              <w:t>X</w:t>
            </w:r>
          </w:p>
        </w:tc>
        <w:tc>
          <w:tcPr>
            <w:tcW w:w="3686" w:type="dxa"/>
            <w:gridSpan w:val="8"/>
            <w:shd w:val="clear" w:color="auto" w:fill="auto"/>
            <w:vAlign w:val="center"/>
          </w:tcPr>
          <w:p w14:paraId="4AE9C8D3" w14:textId="08720D2C" w:rsidR="00BA472C" w:rsidRPr="00513F62" w:rsidRDefault="00BA472C" w:rsidP="00736A88">
            <w:pPr>
              <w:jc w:val="both"/>
              <w:rPr>
                <w:sz w:val="22"/>
                <w:szCs w:val="22"/>
              </w:rPr>
            </w:pPr>
            <w:r w:rsidRPr="00924FC2">
              <w:rPr>
                <w:sz w:val="22"/>
                <w:szCs w:val="22"/>
              </w:rPr>
              <w:t>kolegialaus va</w:t>
            </w:r>
            <w:r w:rsidR="00732D13" w:rsidRPr="00924FC2">
              <w:rPr>
                <w:sz w:val="22"/>
                <w:szCs w:val="22"/>
              </w:rPr>
              <w:t xml:space="preserve">ldymo organo sprendimu Nr. </w:t>
            </w:r>
            <w:r w:rsidR="00924FC2">
              <w:rPr>
                <w:sz w:val="22"/>
                <w:szCs w:val="22"/>
              </w:rPr>
              <w:t>26</w:t>
            </w:r>
          </w:p>
        </w:tc>
      </w:tr>
      <w:tr w:rsidR="00165A80" w:rsidRPr="00513F62" w14:paraId="5CA9B7D8" w14:textId="77777777" w:rsidTr="00165A80">
        <w:trPr>
          <w:trHeight w:val="426"/>
        </w:trPr>
        <w:tc>
          <w:tcPr>
            <w:tcW w:w="756" w:type="dxa"/>
            <w:shd w:val="clear" w:color="auto" w:fill="auto"/>
            <w:vAlign w:val="center"/>
          </w:tcPr>
          <w:p w14:paraId="34B805AE" w14:textId="49A62C81" w:rsidR="00165A80" w:rsidRPr="00513F62" w:rsidRDefault="00165A80"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165A80" w:rsidRPr="00513F62" w:rsidRDefault="00165A80"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6E6A6B" w14:textId="77777777" w:rsidR="00165A80" w:rsidRDefault="00165A80" w:rsidP="000E1229">
            <w:pPr>
              <w:rPr>
                <w:sz w:val="22"/>
                <w:szCs w:val="22"/>
              </w:rPr>
            </w:pPr>
          </w:p>
          <w:p w14:paraId="3B542179" w14:textId="4D9CD442" w:rsidR="00165A80" w:rsidRPr="00513F62" w:rsidRDefault="00165A80" w:rsidP="000E1229">
            <w:pPr>
              <w:rPr>
                <w:i/>
                <w:sz w:val="22"/>
                <w:szCs w:val="22"/>
              </w:rPr>
            </w:pPr>
            <w:r w:rsidRPr="00513F62">
              <w:rPr>
                <w:sz w:val="22"/>
                <w:szCs w:val="22"/>
              </w:rPr>
              <w:t xml:space="preserve">EŽŪFKP tikslinės srities Nr. </w:t>
            </w:r>
            <w:r>
              <w:rPr>
                <w:sz w:val="22"/>
                <w:szCs w:val="22"/>
              </w:rPr>
              <w:t>6A</w:t>
            </w:r>
          </w:p>
          <w:p w14:paraId="2594E88A" w14:textId="77777777" w:rsidR="00165A80" w:rsidRPr="00513F62" w:rsidRDefault="00165A80"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3B7AC5D9" w:rsidR="002700E0" w:rsidRPr="00513F62" w:rsidRDefault="00CF2F09" w:rsidP="001168AF">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1429EBF4" w:rsidR="002700E0" w:rsidRPr="00513F62" w:rsidRDefault="001168AF" w:rsidP="00E06A34">
            <w:pPr>
              <w:jc w:val="both"/>
              <w:rPr>
                <w:b/>
                <w:sz w:val="22"/>
                <w:szCs w:val="22"/>
              </w:rPr>
            </w:pPr>
            <w:r>
              <w:rPr>
                <w:rStyle w:val="Numatytasispastraiposriftas1"/>
                <w:color w:val="000000"/>
                <w:sz w:val="22"/>
                <w:szCs w:val="22"/>
              </w:rPr>
              <w:t>Remti smulkiojo verslo iniciatyvų kūrimąsi ir plėtrą kaime, sukuriančią naujas darbo vietas ir veiklas bei papildomų pajamų šaltinius.</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41BEC16F" w:rsidR="002700E0" w:rsidRPr="00513F62" w:rsidRDefault="008640EF" w:rsidP="008640EF">
            <w:pPr>
              <w:jc w:val="both"/>
              <w:rPr>
                <w:sz w:val="22"/>
                <w:szCs w:val="22"/>
              </w:rPr>
            </w:pPr>
            <w:r>
              <w:rPr>
                <w:sz w:val="22"/>
                <w:szCs w:val="22"/>
              </w:rPr>
              <w:t xml:space="preserve">Pagal </w:t>
            </w:r>
            <w:r w:rsidR="00CF2F09" w:rsidRPr="00513F62">
              <w:rPr>
                <w:sz w:val="22"/>
                <w:szCs w:val="22"/>
              </w:rPr>
              <w:t xml:space="preserve">VPS priemonės </w:t>
            </w:r>
            <w:r w:rsidR="001562D2" w:rsidRPr="00513F62">
              <w:rPr>
                <w:sz w:val="22"/>
                <w:szCs w:val="22"/>
              </w:rPr>
              <w:t>veiklos sritį</w:t>
            </w:r>
            <w:r>
              <w:rPr>
                <w:i/>
              </w:rPr>
              <w:t xml:space="preserve"> </w:t>
            </w:r>
            <w:r w:rsidR="001562D2" w:rsidRPr="00513F62">
              <w:rPr>
                <w:sz w:val="22"/>
                <w:szCs w:val="22"/>
              </w:rPr>
              <w:t>parama teikiama:</w:t>
            </w:r>
          </w:p>
        </w:tc>
        <w:tc>
          <w:tcPr>
            <w:tcW w:w="8647" w:type="dxa"/>
            <w:gridSpan w:val="21"/>
            <w:shd w:val="clear" w:color="auto" w:fill="auto"/>
          </w:tcPr>
          <w:p w14:paraId="55C3CC98" w14:textId="77777777" w:rsidR="008640EF" w:rsidRPr="0017276A" w:rsidRDefault="008640EF" w:rsidP="008640EF">
            <w:pPr>
              <w:suppressAutoHyphens/>
              <w:autoSpaceDE w:val="0"/>
              <w:autoSpaceDN w:val="0"/>
              <w:jc w:val="both"/>
              <w:textAlignment w:val="center"/>
            </w:pPr>
            <w:r w:rsidRPr="0017276A">
              <w:rPr>
                <w:sz w:val="22"/>
                <w:szCs w:val="22"/>
              </w:rPr>
              <w:t xml:space="preserve">Parama pagal šią veiklos sritį skiriama ne žemės ūkio veiklai pradėti. </w:t>
            </w:r>
          </w:p>
          <w:p w14:paraId="538CD21D" w14:textId="77777777" w:rsidR="008640EF" w:rsidRPr="0017276A" w:rsidRDefault="008640EF" w:rsidP="008640EF">
            <w:pPr>
              <w:suppressAutoHyphens/>
              <w:autoSpaceDE w:val="0"/>
              <w:autoSpaceDN w:val="0"/>
              <w:jc w:val="both"/>
              <w:textAlignment w:val="center"/>
            </w:pPr>
            <w:r w:rsidRPr="0017276A">
              <w:rPr>
                <w:sz w:val="22"/>
                <w:szCs w:val="22"/>
              </w:rPr>
              <w:t>Parama naujų verslų pradžiai skatinama fizinių ir juridinių asmenų ekonominė veikla kaimo vietovėse, apimanti įvairius ne žemės ūkio verslus, produktų gamybą, apdorojimą, jų pardavimą, įvairių paslaugų teikimą. Šia parama sudaromos sąlygos naujų darbo vietų kūrimui.</w:t>
            </w:r>
          </w:p>
          <w:p w14:paraId="5C6575C7" w14:textId="77777777" w:rsidR="008640EF" w:rsidRPr="0017276A" w:rsidRDefault="008640EF" w:rsidP="008640EF">
            <w:pPr>
              <w:suppressAutoHyphens/>
              <w:autoSpaceDE w:val="0"/>
              <w:autoSpaceDN w:val="0"/>
              <w:jc w:val="both"/>
              <w:textAlignment w:val="center"/>
            </w:pPr>
            <w:r w:rsidRPr="0017276A">
              <w:rPr>
                <w:sz w:val="22"/>
                <w:szCs w:val="22"/>
              </w:rPr>
              <w:t>Priemone skatinamos VVG teritorijos jaunimo ir jaunų asmenų inicijuoto privataus verslo kūrimas.</w:t>
            </w:r>
          </w:p>
          <w:p w14:paraId="11C1ADE0" w14:textId="77777777" w:rsidR="008640EF" w:rsidRPr="0017276A" w:rsidRDefault="008640EF" w:rsidP="008640EF">
            <w:pPr>
              <w:suppressAutoHyphens/>
              <w:autoSpaceDE w:val="0"/>
              <w:autoSpaceDN w:val="0"/>
              <w:jc w:val="both"/>
              <w:textAlignment w:val="center"/>
            </w:pPr>
            <w:r w:rsidRPr="0017276A">
              <w:rPr>
                <w:sz w:val="22"/>
                <w:szCs w:val="22"/>
              </w:rPr>
              <w:t>Ši veiklos sritis nukreipta į ekonominę veiklą kaime, skatinančią veiklos įvairinimą, prisidedančią prie demografinės padėties kaime stabilizavimo.</w:t>
            </w:r>
          </w:p>
          <w:p w14:paraId="549A50C9" w14:textId="58EF709A" w:rsidR="002700E0" w:rsidRPr="008640EF" w:rsidRDefault="008640EF" w:rsidP="003B60FA">
            <w:pPr>
              <w:suppressAutoHyphens/>
              <w:autoSpaceDE w:val="0"/>
              <w:autoSpaceDN w:val="0"/>
              <w:adjustRightInd w:val="0"/>
              <w:jc w:val="both"/>
              <w:textAlignment w:val="center"/>
              <w:rPr>
                <w:i/>
                <w:sz w:val="22"/>
                <w:szCs w:val="22"/>
              </w:rPr>
            </w:pPr>
            <w:r w:rsidRPr="003D6057">
              <w:rPr>
                <w:rFonts w:eastAsia="Calibri"/>
                <w:color w:val="000000"/>
                <w:sz w:val="22"/>
                <w:szCs w:val="22"/>
                <w:lang w:eastAsia="en-US"/>
              </w:rPr>
              <w:t>Pareiškėjai, teikiantys paraiškas, turi vietos projekto paraiškos (</w:t>
            </w:r>
            <w:r w:rsidRPr="003D6057">
              <w:rPr>
                <w:rFonts w:eastAsia="Calibri"/>
                <w:sz w:val="22"/>
                <w:szCs w:val="22"/>
                <w:lang w:eastAsia="en-US"/>
              </w:rPr>
              <w:t>FSA 1 priedas</w:t>
            </w:r>
            <w:r w:rsidRPr="003D6057">
              <w:rPr>
                <w:rFonts w:eastAsia="Calibri"/>
                <w:color w:val="000000"/>
                <w:sz w:val="22"/>
                <w:szCs w:val="22"/>
                <w:lang w:eastAsia="en-US"/>
              </w:rPr>
              <w:t>) 3 dalyje „Vietos projekto idėjos aprašymas“, taip pat Verslo plane (</w:t>
            </w:r>
            <w:r w:rsidRPr="003D6057">
              <w:rPr>
                <w:rFonts w:eastAsia="Calibri"/>
                <w:sz w:val="22"/>
                <w:szCs w:val="22"/>
                <w:lang w:eastAsia="en-US"/>
              </w:rPr>
              <w:t>FSA 2 priedas),</w:t>
            </w:r>
            <w:r w:rsidRPr="003D6057">
              <w:rPr>
                <w:rFonts w:eastAsia="Calibri"/>
                <w:color w:val="000000"/>
                <w:sz w:val="22"/>
                <w:szCs w:val="22"/>
                <w:lang w:eastAsia="en-US"/>
              </w:rPr>
              <w:t xml:space="preserve"> pateikti informaciją apie planuojamo vietos projekto tikslus, uždavinius, planuojamas veiklas, kurių pagrindu būtų galima įvertinti, kaip vietos projektas atitinka VPS, VPS priemonės veiklos srities</w:t>
            </w:r>
            <w:r w:rsidRPr="003D6057">
              <w:rPr>
                <w:rFonts w:eastAsia="Calibri"/>
                <w:i/>
                <w:sz w:val="22"/>
                <w:szCs w:val="22"/>
                <w:lang w:eastAsia="en-US"/>
              </w:rPr>
              <w:t xml:space="preserve"> </w:t>
            </w:r>
            <w:r w:rsidRPr="003D6057">
              <w:rPr>
                <w:rFonts w:eastAsia="Calibri"/>
                <w:color w:val="000000"/>
                <w:sz w:val="22"/>
                <w:szCs w:val="22"/>
                <w:lang w:eastAsia="en-US"/>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2C1761DA" w14:textId="36385374" w:rsidR="002700E0" w:rsidRDefault="00AF559A" w:rsidP="00736A88">
            <w:pPr>
              <w:jc w:val="both"/>
              <w:rPr>
                <w:sz w:val="22"/>
                <w:szCs w:val="22"/>
              </w:rPr>
            </w:pPr>
            <w:r w:rsidRPr="00513F62">
              <w:rPr>
                <w:sz w:val="22"/>
                <w:szCs w:val="22"/>
              </w:rPr>
              <w:t>Galimi pareiškėjai:</w:t>
            </w:r>
            <w:r w:rsidR="00143B96" w:rsidRPr="00513F62">
              <w:rPr>
                <w:sz w:val="22"/>
                <w:szCs w:val="22"/>
              </w:rPr>
              <w:t xml:space="preserve"> </w:t>
            </w:r>
          </w:p>
          <w:p w14:paraId="6E518E5D" w14:textId="77777777" w:rsidR="006C6352" w:rsidRPr="0017276A" w:rsidRDefault="006C6352" w:rsidP="006C6352">
            <w:pPr>
              <w:suppressAutoHyphens/>
              <w:autoSpaceDE w:val="0"/>
              <w:autoSpaceDN w:val="0"/>
              <w:jc w:val="both"/>
              <w:textAlignment w:val="center"/>
            </w:pPr>
            <w:r w:rsidRPr="00690E34">
              <w:rPr>
                <w:sz w:val="22"/>
                <w:szCs w:val="22"/>
              </w:rPr>
              <w:t>1. Fizinis asmuo, kuris paramos paraiškos pateikimo momentu nuolatinę gyvenamąją vietą deklaruoja Akmenės r. VVG teritorijoje.</w:t>
            </w:r>
          </w:p>
          <w:p w14:paraId="49CF810B" w14:textId="77777777" w:rsidR="006C6352" w:rsidRPr="0017276A" w:rsidRDefault="006C6352" w:rsidP="006C6352">
            <w:pPr>
              <w:suppressAutoHyphens/>
              <w:autoSpaceDE w:val="0"/>
              <w:autoSpaceDN w:val="0"/>
              <w:jc w:val="both"/>
              <w:textAlignment w:val="center"/>
            </w:pPr>
            <w:r w:rsidRPr="00690E34">
              <w:rPr>
                <w:sz w:val="22"/>
                <w:szCs w:val="22"/>
              </w:rPr>
              <w:t>2. Akmenės r. VVG teritorijos gyventojas – ūkininkas, atitinkantis labai mažai įmonei keliamus reikalavimus ir veiklą vykdantis VVG teritorijoje.</w:t>
            </w:r>
          </w:p>
          <w:p w14:paraId="38965531" w14:textId="77777777" w:rsidR="006C6352" w:rsidRPr="0017276A" w:rsidRDefault="006C6352" w:rsidP="006C6352">
            <w:pPr>
              <w:suppressAutoHyphens/>
              <w:autoSpaceDE w:val="0"/>
              <w:autoSpaceDN w:val="0"/>
              <w:jc w:val="both"/>
              <w:textAlignment w:val="center"/>
            </w:pPr>
            <w:r w:rsidRPr="00690E34">
              <w:rPr>
                <w:sz w:val="22"/>
                <w:szCs w:val="22"/>
              </w:rPr>
              <w:t>3. Akmenės r. VVG teritorijoje registruotas ir veikiantis privatus juridinis asmuo, atitinkantis labai mažai ar mažai įmonei keliamus reikalavimus.</w:t>
            </w:r>
          </w:p>
          <w:p w14:paraId="1811BD8B" w14:textId="3491C601" w:rsidR="00AE0AB3" w:rsidRPr="00513F62" w:rsidRDefault="00AE0AB3" w:rsidP="00745705">
            <w:pPr>
              <w:pStyle w:val="CentrBold"/>
              <w:spacing w:line="240" w:lineRule="auto"/>
              <w:jc w:val="both"/>
              <w:rPr>
                <w:b w:val="0"/>
                <w:caps w:val="0"/>
                <w:sz w:val="22"/>
                <w:szCs w:val="22"/>
                <w:lang w:val="lt-LT"/>
              </w:rPr>
            </w:pPr>
            <w:r w:rsidRPr="00513F62">
              <w:rPr>
                <w:b w:val="0"/>
                <w:caps w:val="0"/>
                <w:sz w:val="22"/>
                <w:szCs w:val="22"/>
                <w:lang w:val="lt-LT"/>
              </w:rPr>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 bendruosius, specialiuosius ir papildomus</w:t>
            </w:r>
            <w:r w:rsidRPr="00513F62">
              <w:rPr>
                <w:b w:val="0"/>
                <w:sz w:val="22"/>
                <w:szCs w:val="22"/>
                <w:lang w:val="lt-LT"/>
              </w:rPr>
              <w:t xml:space="preserve"> </w:t>
            </w:r>
            <w:r w:rsidRPr="00513F62">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42F9704D" w:rsidR="009C6EC3" w:rsidRPr="00513F62" w:rsidRDefault="009F5ABA" w:rsidP="00832B37">
            <w:pPr>
              <w:jc w:val="both"/>
              <w:rPr>
                <w:sz w:val="22"/>
                <w:szCs w:val="22"/>
              </w:rPr>
            </w:pPr>
            <w:r w:rsidRPr="00513F62">
              <w:rPr>
                <w:sz w:val="22"/>
                <w:szCs w:val="22"/>
              </w:rPr>
              <w:t>Galimi vietos projekto pareiškėjo partneriai:</w:t>
            </w:r>
          </w:p>
        </w:tc>
        <w:tc>
          <w:tcPr>
            <w:tcW w:w="8647" w:type="dxa"/>
            <w:gridSpan w:val="21"/>
            <w:shd w:val="clear" w:color="auto" w:fill="auto"/>
          </w:tcPr>
          <w:p w14:paraId="7BD5BCD9" w14:textId="649094F7" w:rsidR="003E6A3B" w:rsidRPr="00513F62" w:rsidRDefault="00832B37" w:rsidP="001340B3">
            <w:pPr>
              <w:jc w:val="both"/>
              <w:rPr>
                <w:i/>
                <w:sz w:val="22"/>
                <w:szCs w:val="22"/>
              </w:rPr>
            </w:pPr>
            <w:r w:rsidRPr="003C0CA6">
              <w:rPr>
                <w:sz w:val="22"/>
                <w:szCs w:val="22"/>
              </w:rPr>
              <w:t>Partneriai negalimi</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60CC1AF4" w:rsidR="009C6EC3" w:rsidRPr="00D50B9E" w:rsidRDefault="00533059" w:rsidP="00542502">
            <w:pPr>
              <w:jc w:val="both"/>
              <w:rPr>
                <w:sz w:val="22"/>
                <w:szCs w:val="22"/>
              </w:rPr>
            </w:pPr>
            <w:r w:rsidRPr="00D50B9E">
              <w:rPr>
                <w:sz w:val="22"/>
                <w:szCs w:val="22"/>
              </w:rPr>
              <w:t>K</w:t>
            </w:r>
            <w:r w:rsidR="00542502" w:rsidRPr="00D50B9E">
              <w:rPr>
                <w:sz w:val="22"/>
                <w:szCs w:val="22"/>
              </w:rPr>
              <w:t xml:space="preserve">vietimui teikti </w:t>
            </w:r>
            <w:r w:rsidRPr="00D50B9E">
              <w:rPr>
                <w:sz w:val="22"/>
                <w:szCs w:val="22"/>
              </w:rPr>
              <w:t>VPS priemonės veiklos srities</w:t>
            </w:r>
            <w:r w:rsidRPr="00D50B9E">
              <w:rPr>
                <w:i/>
                <w:sz w:val="22"/>
                <w:szCs w:val="22"/>
              </w:rPr>
              <w:t xml:space="preserve"> </w:t>
            </w:r>
            <w:r w:rsidRPr="00D50B9E">
              <w:rPr>
                <w:sz w:val="22"/>
                <w:szCs w:val="22"/>
              </w:rPr>
              <w:t>vietos projektų paraiškas skiriama:</w:t>
            </w:r>
          </w:p>
        </w:tc>
        <w:tc>
          <w:tcPr>
            <w:tcW w:w="8647" w:type="dxa"/>
            <w:gridSpan w:val="21"/>
            <w:shd w:val="clear" w:color="auto" w:fill="auto"/>
          </w:tcPr>
          <w:p w14:paraId="324FA27E" w14:textId="5FDEDC49" w:rsidR="009C6EC3" w:rsidRPr="00D50B9E" w:rsidRDefault="000D69FC" w:rsidP="00542502">
            <w:pPr>
              <w:jc w:val="both"/>
              <w:rPr>
                <w:b/>
                <w:i/>
                <w:sz w:val="22"/>
                <w:szCs w:val="22"/>
              </w:rPr>
            </w:pPr>
            <w:r w:rsidRPr="00D50B9E">
              <w:rPr>
                <w:sz w:val="22"/>
                <w:szCs w:val="22"/>
              </w:rPr>
              <w:t>40 000,00</w:t>
            </w:r>
            <w:r w:rsidR="00533059" w:rsidRPr="00D50B9E">
              <w:rPr>
                <w:sz w:val="22"/>
                <w:szCs w:val="22"/>
              </w:rPr>
              <w:t xml:space="preserve"> 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D50B9E" w:rsidRDefault="00FB4C62" w:rsidP="00736A88">
            <w:pPr>
              <w:jc w:val="both"/>
              <w:rPr>
                <w:sz w:val="22"/>
                <w:szCs w:val="22"/>
              </w:rPr>
            </w:pPr>
            <w:r w:rsidRPr="00D50B9E">
              <w:rPr>
                <w:sz w:val="22"/>
                <w:szCs w:val="22"/>
              </w:rPr>
              <w:t xml:space="preserve">Didžiausia lėšų </w:t>
            </w:r>
            <w:r w:rsidRPr="00D50B9E">
              <w:rPr>
                <w:rStyle w:val="num1diagrama1diagramachar"/>
                <w:sz w:val="22"/>
                <w:szCs w:val="22"/>
              </w:rPr>
              <w:t>v</w:t>
            </w:r>
            <w:r w:rsidRPr="00D50B9E">
              <w:rPr>
                <w:sz w:val="22"/>
                <w:szCs w:val="22"/>
              </w:rPr>
              <w:t xml:space="preserve">ietos projektui </w:t>
            </w:r>
            <w:r w:rsidR="003F18C6" w:rsidRPr="00D50B9E">
              <w:rPr>
                <w:sz w:val="22"/>
                <w:szCs w:val="22"/>
              </w:rPr>
              <w:t xml:space="preserve">paramos </w:t>
            </w:r>
            <w:r w:rsidRPr="00D50B9E">
              <w:rPr>
                <w:sz w:val="22"/>
                <w:szCs w:val="22"/>
              </w:rPr>
              <w:t>suma negali viršyti:</w:t>
            </w:r>
          </w:p>
        </w:tc>
        <w:tc>
          <w:tcPr>
            <w:tcW w:w="8647" w:type="dxa"/>
            <w:gridSpan w:val="21"/>
            <w:shd w:val="clear" w:color="auto" w:fill="auto"/>
          </w:tcPr>
          <w:p w14:paraId="135F2988" w14:textId="4941ABCA" w:rsidR="00020551" w:rsidRPr="00D50B9E" w:rsidRDefault="000D69FC" w:rsidP="008156B1">
            <w:pPr>
              <w:jc w:val="both"/>
              <w:rPr>
                <w:i/>
                <w:sz w:val="22"/>
                <w:szCs w:val="22"/>
              </w:rPr>
            </w:pPr>
            <w:r w:rsidRPr="00D50B9E">
              <w:rPr>
                <w:sz w:val="22"/>
                <w:szCs w:val="22"/>
              </w:rPr>
              <w:t xml:space="preserve">40 000,00 </w:t>
            </w:r>
            <w:r w:rsidR="00FB4C62" w:rsidRPr="00D50B9E">
              <w:rPr>
                <w:sz w:val="22"/>
                <w:szCs w:val="22"/>
              </w:rPr>
              <w:t>Eur</w:t>
            </w:r>
          </w:p>
          <w:p w14:paraId="44C8FF5A" w14:textId="77777777" w:rsidR="008156B1" w:rsidRPr="00D50B9E"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0D794D77" w14:textId="77777777" w:rsidR="00E56EE3" w:rsidRDefault="00E56EE3" w:rsidP="00E56EE3">
            <w:pPr>
              <w:pStyle w:val="CommentText"/>
              <w:numPr>
                <w:ilvl w:val="0"/>
                <w:numId w:val="8"/>
              </w:numPr>
              <w:ind w:left="288" w:hanging="288"/>
              <w:rPr>
                <w:sz w:val="22"/>
                <w:szCs w:val="22"/>
              </w:rPr>
            </w:pPr>
            <w:r w:rsidRPr="003C0CA6">
              <w:rPr>
                <w:sz w:val="22"/>
                <w:szCs w:val="22"/>
              </w:rPr>
              <w:t>iki 70 proc. tinkamų finansuoti vietos projektų išlaidų, kai jį teikia privatus juridinis ar fizinis asmuo, atitinkantis labai mažai įmonei keliamus reikalavimus;</w:t>
            </w:r>
          </w:p>
          <w:p w14:paraId="661567E2" w14:textId="019D9258" w:rsidR="00020551" w:rsidRPr="00E56EE3" w:rsidRDefault="00E56EE3" w:rsidP="00E56EE3">
            <w:pPr>
              <w:pStyle w:val="CommentText"/>
              <w:numPr>
                <w:ilvl w:val="0"/>
                <w:numId w:val="8"/>
              </w:numPr>
              <w:ind w:left="288" w:hanging="288"/>
              <w:rPr>
                <w:sz w:val="22"/>
                <w:szCs w:val="22"/>
              </w:rPr>
            </w:pPr>
            <w:r w:rsidRPr="00E56EE3">
              <w:rPr>
                <w:sz w:val="22"/>
                <w:szCs w:val="22"/>
              </w:rPr>
              <w:t>iki 50 proc. tinkamų finansuoti vietos projektų išlaidų, kai jį teikia privatus juridinis ar fizinis asmuo, išskyrus asmenis atitinkančius labai mažai įmonei keliamus reikalavimus.</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57656812" w:rsidR="00020551" w:rsidRPr="00513F62" w:rsidRDefault="0053775D" w:rsidP="009564FB">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w:t>
            </w:r>
            <w:r w:rsidR="009564FB">
              <w:rPr>
                <w:rFonts w:ascii="Times New Roman" w:hAnsi="Times New Roman" w:cs="Times New Roman"/>
                <w:sz w:val="22"/>
                <w:szCs w:val="22"/>
                <w:lang w:val="lt-LT"/>
              </w:rPr>
              <w:t xml:space="preserve"> </w:t>
            </w:r>
            <w:r w:rsidRPr="00513F62">
              <w:rPr>
                <w:rFonts w:ascii="Times New Roman" w:hAnsi="Times New Roman" w:cs="Times New Roman"/>
                <w:sz w:val="22"/>
                <w:szCs w:val="22"/>
                <w:lang w:val="lt-LT"/>
              </w:rPr>
              <w:t>privalo finansuoti:</w:t>
            </w:r>
          </w:p>
        </w:tc>
        <w:tc>
          <w:tcPr>
            <w:tcW w:w="8647" w:type="dxa"/>
            <w:gridSpan w:val="21"/>
            <w:shd w:val="clear" w:color="auto" w:fill="auto"/>
          </w:tcPr>
          <w:p w14:paraId="7F9ACD6C" w14:textId="77777777" w:rsidR="008D6FCD" w:rsidRDefault="008D6FCD" w:rsidP="008D6FCD">
            <w:pPr>
              <w:pStyle w:val="Sraopastraipa"/>
              <w:numPr>
                <w:ilvl w:val="0"/>
                <w:numId w:val="9"/>
              </w:numPr>
              <w:ind w:left="288" w:hanging="283"/>
              <w:jc w:val="both"/>
              <w:rPr>
                <w:sz w:val="22"/>
                <w:szCs w:val="22"/>
              </w:rPr>
            </w:pPr>
            <w:r w:rsidRPr="008D6FCD">
              <w:rPr>
                <w:sz w:val="22"/>
                <w:szCs w:val="22"/>
              </w:rPr>
              <w:t>Pareiškėjo nuosavos  piniginės lėšos;</w:t>
            </w:r>
          </w:p>
          <w:p w14:paraId="648D2D44" w14:textId="77777777" w:rsidR="008D6FCD" w:rsidRDefault="008D6FCD" w:rsidP="008D6FCD">
            <w:pPr>
              <w:pStyle w:val="Sraopastraipa"/>
              <w:numPr>
                <w:ilvl w:val="0"/>
                <w:numId w:val="9"/>
              </w:numPr>
              <w:ind w:left="288" w:hanging="283"/>
              <w:jc w:val="both"/>
              <w:rPr>
                <w:sz w:val="22"/>
                <w:szCs w:val="22"/>
              </w:rPr>
            </w:pPr>
            <w:r w:rsidRPr="008D6FCD">
              <w:rPr>
                <w:sz w:val="22"/>
                <w:szCs w:val="22"/>
              </w:rPr>
              <w:t>Pareiškėjo skolintos lėšos;</w:t>
            </w:r>
          </w:p>
          <w:p w14:paraId="073F7E7B" w14:textId="77777777" w:rsidR="008D6FCD" w:rsidRDefault="008D6FCD" w:rsidP="008D6FCD">
            <w:pPr>
              <w:pStyle w:val="Sraopastraipa"/>
              <w:numPr>
                <w:ilvl w:val="0"/>
                <w:numId w:val="9"/>
              </w:numPr>
              <w:ind w:left="288" w:hanging="283"/>
              <w:jc w:val="both"/>
              <w:rPr>
                <w:sz w:val="22"/>
                <w:szCs w:val="22"/>
              </w:rPr>
            </w:pPr>
            <w:r w:rsidRPr="008D6FCD">
              <w:rPr>
                <w:sz w:val="22"/>
                <w:szCs w:val="22"/>
              </w:rPr>
              <w:t>Pareiškėjo iš vietos projekte numatytos vykdyti veiklos gautinos lėšos;</w:t>
            </w:r>
          </w:p>
          <w:p w14:paraId="0422A89E" w14:textId="29E3EC95" w:rsidR="00020551" w:rsidRPr="008D6FCD" w:rsidRDefault="008D6FCD" w:rsidP="008D6FCD">
            <w:pPr>
              <w:pStyle w:val="Sraopastraipa"/>
              <w:numPr>
                <w:ilvl w:val="0"/>
                <w:numId w:val="9"/>
              </w:numPr>
              <w:ind w:left="288" w:hanging="283"/>
              <w:jc w:val="both"/>
              <w:rPr>
                <w:sz w:val="22"/>
                <w:szCs w:val="22"/>
              </w:rPr>
            </w:pPr>
            <w:r w:rsidRPr="008D6FCD">
              <w:rPr>
                <w:sz w:val="22"/>
                <w:szCs w:val="22"/>
              </w:rPr>
              <w:t>Gautinos paramos lėšos, kai vietos projektas įgyvendinamas daugiau nei vienu etapu.</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01D093C7" w:rsidR="001170A2" w:rsidRPr="00513F62" w:rsidRDefault="00DE78CD" w:rsidP="00DE78CD">
            <w:pPr>
              <w:pStyle w:val="num1diagrama0"/>
              <w:tabs>
                <w:tab w:val="left" w:pos="540"/>
                <w:tab w:val="left" w:pos="1260"/>
                <w:tab w:val="left" w:pos="1440"/>
                <w:tab w:val="left" w:pos="1620"/>
                <w:tab w:val="left" w:pos="1800"/>
              </w:tabs>
              <w:rPr>
                <w:i/>
                <w:sz w:val="22"/>
                <w:szCs w:val="22"/>
              </w:rPr>
            </w:pPr>
            <w:r w:rsidRPr="003C0CA6">
              <w:rPr>
                <w:sz w:val="22"/>
                <w:szCs w:val="22"/>
              </w:rPr>
              <w:t>EŽŪFKP ir Lietuvos Respublikos valstybės biudžeto lėšos.</w:t>
            </w: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3487"/>
        <w:gridCol w:w="126"/>
        <w:gridCol w:w="1635"/>
        <w:gridCol w:w="15"/>
        <w:gridCol w:w="4064"/>
        <w:gridCol w:w="4820"/>
      </w:tblGrid>
      <w:tr w:rsidR="0000086F" w:rsidRPr="009B5B1D" w14:paraId="7F1DF7C3" w14:textId="77777777" w:rsidTr="009F78F3">
        <w:tc>
          <w:tcPr>
            <w:tcW w:w="15163" w:type="dxa"/>
            <w:gridSpan w:val="9"/>
            <w:shd w:val="clear" w:color="auto" w:fill="F4B083"/>
            <w:vAlign w:val="center"/>
          </w:tcPr>
          <w:p w14:paraId="66344A94" w14:textId="77777777" w:rsidR="0000086F" w:rsidRPr="009B5B1D" w:rsidRDefault="0000086F" w:rsidP="009F78F3">
            <w:pPr>
              <w:rPr>
                <w:b/>
                <w:sz w:val="22"/>
                <w:szCs w:val="22"/>
              </w:rPr>
            </w:pPr>
            <w:r w:rsidRPr="009B5B1D">
              <w:rPr>
                <w:b/>
                <w:sz w:val="22"/>
                <w:szCs w:val="22"/>
              </w:rPr>
              <w:t xml:space="preserve">2. </w:t>
            </w:r>
            <w:r w:rsidRPr="0055684E">
              <w:rPr>
                <w:b/>
                <w:sz w:val="22"/>
                <w:szCs w:val="22"/>
              </w:rPr>
              <w:t>VIETOS PROJEKTŲ ATRANKOS KRITERIJAI</w:t>
            </w:r>
          </w:p>
        </w:tc>
      </w:tr>
      <w:tr w:rsidR="0000086F" w:rsidRPr="009B5B1D" w14:paraId="6E5EF9D2" w14:textId="77777777" w:rsidTr="009F78F3">
        <w:tc>
          <w:tcPr>
            <w:tcW w:w="15163" w:type="dxa"/>
            <w:gridSpan w:val="9"/>
            <w:shd w:val="clear" w:color="auto" w:fill="auto"/>
            <w:vAlign w:val="center"/>
          </w:tcPr>
          <w:p w14:paraId="3BB6F88A" w14:textId="77777777" w:rsidR="0000086F" w:rsidRPr="009B5B1D" w:rsidRDefault="0000086F" w:rsidP="009F78F3">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756993FB" w14:textId="77777777" w:rsidR="0000086F" w:rsidRPr="009B5B1D" w:rsidRDefault="0000086F" w:rsidP="009F78F3">
            <w:pPr>
              <w:jc w:val="both"/>
              <w:rPr>
                <w:b/>
                <w:sz w:val="22"/>
                <w:szCs w:val="22"/>
              </w:rPr>
            </w:pPr>
            <w:r w:rsidRPr="009B5B1D">
              <w:rPr>
                <w:sz w:val="22"/>
                <w:szCs w:val="22"/>
              </w:rPr>
              <w:t>Vietos projektų atrankos kriterijai – vietos projektų pridėtinę vertę nustatantys reikalavimai</w:t>
            </w:r>
            <w:r>
              <w:rPr>
                <w:sz w:val="22"/>
                <w:szCs w:val="22"/>
              </w:rPr>
              <w:t xml:space="preserve">, kurių reikšmė </w:t>
            </w:r>
            <w:r w:rsidRPr="009B5B1D">
              <w:rPr>
                <w:sz w:val="22"/>
                <w:szCs w:val="22"/>
              </w:rPr>
              <w:t xml:space="preserve">VPS priemonės veiklos sričiai įgyvendinti įvertinama taikant žemiau nurodytą balų sistemą. Didžiausia galima surinkti balų suma yra 100 balų. </w:t>
            </w:r>
          </w:p>
        </w:tc>
      </w:tr>
      <w:tr w:rsidR="0000086F" w:rsidRPr="009B5B1D" w14:paraId="2A095CD1" w14:textId="77777777" w:rsidTr="009F78F3">
        <w:tc>
          <w:tcPr>
            <w:tcW w:w="756" w:type="dxa"/>
            <w:shd w:val="clear" w:color="auto" w:fill="auto"/>
            <w:vAlign w:val="center"/>
          </w:tcPr>
          <w:p w14:paraId="4CA2CDDF" w14:textId="77777777" w:rsidR="0000086F" w:rsidRPr="009B5B1D" w:rsidRDefault="0000086F" w:rsidP="009F78F3">
            <w:pPr>
              <w:jc w:val="both"/>
              <w:rPr>
                <w:b/>
                <w:sz w:val="22"/>
                <w:szCs w:val="22"/>
              </w:rPr>
            </w:pPr>
            <w:r w:rsidRPr="009B5B1D">
              <w:rPr>
                <w:b/>
                <w:sz w:val="22"/>
                <w:szCs w:val="22"/>
              </w:rPr>
              <w:t>2.1.</w:t>
            </w:r>
          </w:p>
        </w:tc>
        <w:tc>
          <w:tcPr>
            <w:tcW w:w="14407" w:type="dxa"/>
            <w:gridSpan w:val="8"/>
            <w:shd w:val="clear" w:color="auto" w:fill="auto"/>
            <w:vAlign w:val="center"/>
          </w:tcPr>
          <w:p w14:paraId="1CC0C319" w14:textId="77777777" w:rsidR="0000086F" w:rsidRPr="009B5B1D" w:rsidRDefault="0000086F" w:rsidP="009F78F3">
            <w:pPr>
              <w:jc w:val="both"/>
              <w:rPr>
                <w:b/>
                <w:sz w:val="22"/>
                <w:szCs w:val="22"/>
              </w:rPr>
            </w:pPr>
            <w:r w:rsidRPr="009B5B1D">
              <w:rPr>
                <w:sz w:val="22"/>
                <w:szCs w:val="22"/>
              </w:rPr>
              <w:t>Vietos projektų pridėtinės vertės (kokybės) vertinimo metu taikomi šie vietos projektų atrankos kriterijai:</w:t>
            </w:r>
          </w:p>
        </w:tc>
      </w:tr>
      <w:tr w:rsidR="0000086F" w:rsidRPr="009B5B1D" w14:paraId="0CEC6167" w14:textId="77777777" w:rsidTr="009F78F3">
        <w:tc>
          <w:tcPr>
            <w:tcW w:w="756" w:type="dxa"/>
            <w:shd w:val="clear" w:color="auto" w:fill="auto"/>
            <w:vAlign w:val="center"/>
          </w:tcPr>
          <w:p w14:paraId="443A8362" w14:textId="77777777" w:rsidR="0000086F" w:rsidRPr="009B5B1D" w:rsidRDefault="0000086F" w:rsidP="009F78F3">
            <w:pPr>
              <w:jc w:val="center"/>
              <w:rPr>
                <w:b/>
                <w:sz w:val="22"/>
                <w:szCs w:val="22"/>
              </w:rPr>
            </w:pPr>
            <w:r w:rsidRPr="009B5B1D">
              <w:rPr>
                <w:b/>
                <w:sz w:val="22"/>
                <w:szCs w:val="22"/>
              </w:rPr>
              <w:t>Eil. Nr.</w:t>
            </w:r>
          </w:p>
        </w:tc>
        <w:tc>
          <w:tcPr>
            <w:tcW w:w="3873" w:type="dxa"/>
            <w:gridSpan w:val="4"/>
            <w:shd w:val="clear" w:color="auto" w:fill="auto"/>
            <w:vAlign w:val="center"/>
          </w:tcPr>
          <w:p w14:paraId="13CF2F0E" w14:textId="77777777" w:rsidR="0000086F" w:rsidRPr="009B5B1D" w:rsidRDefault="0000086F" w:rsidP="009F78F3">
            <w:pPr>
              <w:jc w:val="center"/>
              <w:rPr>
                <w:b/>
                <w:sz w:val="22"/>
                <w:szCs w:val="22"/>
              </w:rPr>
            </w:pPr>
            <w:r w:rsidRPr="009B5B1D">
              <w:rPr>
                <w:b/>
                <w:sz w:val="22"/>
                <w:szCs w:val="22"/>
              </w:rPr>
              <w:t>Vietos projektų atrankos kriterijus</w:t>
            </w:r>
          </w:p>
        </w:tc>
        <w:tc>
          <w:tcPr>
            <w:tcW w:w="1650" w:type="dxa"/>
            <w:gridSpan w:val="2"/>
            <w:shd w:val="clear" w:color="auto" w:fill="auto"/>
            <w:vAlign w:val="center"/>
          </w:tcPr>
          <w:p w14:paraId="0E4CE782" w14:textId="77777777" w:rsidR="0000086F" w:rsidRPr="009B5B1D" w:rsidRDefault="0000086F" w:rsidP="009F78F3">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375A1B47" w14:textId="77777777" w:rsidR="0000086F" w:rsidRPr="009B5B1D" w:rsidRDefault="0000086F" w:rsidP="009F78F3">
            <w:pPr>
              <w:jc w:val="center"/>
              <w:rPr>
                <w:b/>
                <w:i/>
                <w:sz w:val="22"/>
                <w:szCs w:val="22"/>
              </w:rPr>
            </w:pPr>
            <w:proofErr w:type="spellStart"/>
            <w:r w:rsidRPr="009B5B1D">
              <w:rPr>
                <w:b/>
                <w:sz w:val="22"/>
                <w:szCs w:val="22"/>
              </w:rPr>
              <w:t>Patikrinamumas</w:t>
            </w:r>
            <w:proofErr w:type="spellEnd"/>
          </w:p>
          <w:p w14:paraId="16D53D59" w14:textId="77777777" w:rsidR="0000086F" w:rsidRPr="009B5B1D" w:rsidRDefault="0000086F" w:rsidP="009F78F3">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0D9F4EE9" w14:textId="77777777" w:rsidR="0000086F" w:rsidRPr="009B5B1D" w:rsidRDefault="0000086F" w:rsidP="009F78F3">
            <w:pPr>
              <w:jc w:val="center"/>
              <w:rPr>
                <w:b/>
                <w:sz w:val="22"/>
                <w:szCs w:val="22"/>
              </w:rPr>
            </w:pPr>
            <w:proofErr w:type="spellStart"/>
            <w:r w:rsidRPr="009B5B1D">
              <w:rPr>
                <w:b/>
                <w:sz w:val="22"/>
                <w:szCs w:val="22"/>
              </w:rPr>
              <w:t>Kontroliuojamumas</w:t>
            </w:r>
            <w:proofErr w:type="spellEnd"/>
          </w:p>
          <w:p w14:paraId="33A2F060" w14:textId="77777777" w:rsidR="0000086F" w:rsidRPr="009B5B1D" w:rsidRDefault="0000086F" w:rsidP="009F78F3">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ir vietos projekto kontrolės laikotarpiu </w:t>
            </w:r>
            <w:r w:rsidRPr="009B5B1D">
              <w:rPr>
                <w:sz w:val="22"/>
                <w:szCs w:val="22"/>
              </w:rPr>
              <w:t xml:space="preserve">bus vertinama atitiktis atrankos kriterijui,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atrankos kriterijaus) </w:t>
            </w:r>
          </w:p>
        </w:tc>
      </w:tr>
      <w:tr w:rsidR="0000086F" w:rsidRPr="009B5B1D" w14:paraId="3D13FEDE" w14:textId="77777777" w:rsidTr="009F78F3">
        <w:trPr>
          <w:trHeight w:val="70"/>
        </w:trPr>
        <w:tc>
          <w:tcPr>
            <w:tcW w:w="756" w:type="dxa"/>
            <w:shd w:val="clear" w:color="auto" w:fill="auto"/>
          </w:tcPr>
          <w:p w14:paraId="63616DAE" w14:textId="77777777" w:rsidR="0000086F" w:rsidRPr="009B5B1D" w:rsidRDefault="0000086F" w:rsidP="009F78F3">
            <w:pPr>
              <w:jc w:val="center"/>
              <w:rPr>
                <w:b/>
                <w:sz w:val="22"/>
                <w:szCs w:val="22"/>
              </w:rPr>
            </w:pPr>
            <w:r w:rsidRPr="009B5B1D">
              <w:rPr>
                <w:b/>
                <w:sz w:val="22"/>
                <w:szCs w:val="22"/>
              </w:rPr>
              <w:t>I</w:t>
            </w:r>
          </w:p>
        </w:tc>
        <w:tc>
          <w:tcPr>
            <w:tcW w:w="3873" w:type="dxa"/>
            <w:gridSpan w:val="4"/>
            <w:shd w:val="clear" w:color="auto" w:fill="auto"/>
          </w:tcPr>
          <w:p w14:paraId="2BB98E12" w14:textId="77777777" w:rsidR="0000086F" w:rsidRPr="009B5B1D" w:rsidRDefault="0000086F" w:rsidP="009F78F3">
            <w:pPr>
              <w:jc w:val="center"/>
              <w:rPr>
                <w:b/>
                <w:sz w:val="22"/>
                <w:szCs w:val="22"/>
              </w:rPr>
            </w:pPr>
            <w:r w:rsidRPr="009B5B1D">
              <w:rPr>
                <w:b/>
                <w:sz w:val="22"/>
                <w:szCs w:val="22"/>
              </w:rPr>
              <w:t>II</w:t>
            </w:r>
          </w:p>
        </w:tc>
        <w:tc>
          <w:tcPr>
            <w:tcW w:w="1650" w:type="dxa"/>
            <w:gridSpan w:val="2"/>
            <w:shd w:val="clear" w:color="auto" w:fill="auto"/>
          </w:tcPr>
          <w:p w14:paraId="088C048F" w14:textId="77777777" w:rsidR="0000086F" w:rsidRPr="009B5B1D" w:rsidRDefault="0000086F" w:rsidP="009F78F3">
            <w:pPr>
              <w:jc w:val="center"/>
              <w:rPr>
                <w:b/>
                <w:sz w:val="22"/>
                <w:szCs w:val="22"/>
              </w:rPr>
            </w:pPr>
            <w:r w:rsidRPr="009B5B1D">
              <w:rPr>
                <w:b/>
                <w:sz w:val="22"/>
                <w:szCs w:val="22"/>
              </w:rPr>
              <w:t>III</w:t>
            </w:r>
          </w:p>
        </w:tc>
        <w:tc>
          <w:tcPr>
            <w:tcW w:w="4064" w:type="dxa"/>
            <w:shd w:val="clear" w:color="auto" w:fill="auto"/>
          </w:tcPr>
          <w:p w14:paraId="7E97A861" w14:textId="77777777" w:rsidR="0000086F" w:rsidRPr="009B5B1D" w:rsidRDefault="0000086F" w:rsidP="009F78F3">
            <w:pPr>
              <w:jc w:val="center"/>
              <w:rPr>
                <w:b/>
                <w:sz w:val="22"/>
                <w:szCs w:val="22"/>
              </w:rPr>
            </w:pPr>
            <w:r w:rsidRPr="009B5B1D">
              <w:rPr>
                <w:b/>
                <w:sz w:val="22"/>
                <w:szCs w:val="22"/>
              </w:rPr>
              <w:t>IV</w:t>
            </w:r>
          </w:p>
        </w:tc>
        <w:tc>
          <w:tcPr>
            <w:tcW w:w="4820" w:type="dxa"/>
            <w:shd w:val="clear" w:color="auto" w:fill="auto"/>
          </w:tcPr>
          <w:p w14:paraId="1B23878D" w14:textId="77777777" w:rsidR="0000086F" w:rsidRPr="009B5B1D" w:rsidRDefault="0000086F" w:rsidP="009F78F3">
            <w:pPr>
              <w:jc w:val="center"/>
              <w:rPr>
                <w:b/>
                <w:sz w:val="22"/>
                <w:szCs w:val="22"/>
              </w:rPr>
            </w:pPr>
            <w:r w:rsidRPr="009B5B1D">
              <w:rPr>
                <w:b/>
                <w:sz w:val="22"/>
                <w:szCs w:val="22"/>
              </w:rPr>
              <w:t>V</w:t>
            </w:r>
          </w:p>
        </w:tc>
      </w:tr>
      <w:tr w:rsidR="0000086F" w:rsidRPr="009B5B1D" w14:paraId="263C90FB" w14:textId="77777777" w:rsidTr="009F78F3">
        <w:tc>
          <w:tcPr>
            <w:tcW w:w="756" w:type="dxa"/>
            <w:shd w:val="clear" w:color="auto" w:fill="auto"/>
            <w:vAlign w:val="center"/>
          </w:tcPr>
          <w:p w14:paraId="432571E6" w14:textId="77777777" w:rsidR="0000086F" w:rsidRPr="009B5B1D" w:rsidRDefault="0000086F" w:rsidP="009F78F3">
            <w:pPr>
              <w:rPr>
                <w:b/>
                <w:sz w:val="22"/>
                <w:szCs w:val="22"/>
              </w:rPr>
            </w:pPr>
            <w:r w:rsidRPr="009B5B1D">
              <w:rPr>
                <w:b/>
                <w:sz w:val="22"/>
                <w:szCs w:val="22"/>
              </w:rPr>
              <w:t>1.</w:t>
            </w:r>
          </w:p>
        </w:tc>
        <w:tc>
          <w:tcPr>
            <w:tcW w:w="3873" w:type="dxa"/>
            <w:gridSpan w:val="4"/>
            <w:shd w:val="clear" w:color="auto" w:fill="auto"/>
          </w:tcPr>
          <w:p w14:paraId="0E8F69F0" w14:textId="77777777" w:rsidR="0000086F" w:rsidRPr="00CE4CC3" w:rsidRDefault="0000086F" w:rsidP="009F78F3">
            <w:pPr>
              <w:jc w:val="both"/>
              <w:rPr>
                <w:sz w:val="22"/>
                <w:szCs w:val="22"/>
                <w:highlight w:val="yellow"/>
              </w:rPr>
            </w:pPr>
            <w:r w:rsidRPr="00611BD3">
              <w:rPr>
                <w:b/>
                <w:sz w:val="22"/>
                <w:szCs w:val="22"/>
              </w:rPr>
              <w:t xml:space="preserve">Didesnis įdarbintų asmenų skaičius </w:t>
            </w:r>
            <w:r w:rsidRPr="00611BD3">
              <w:rPr>
                <w:b/>
                <w:i/>
                <w:sz w:val="22"/>
                <w:szCs w:val="22"/>
              </w:rPr>
              <w:t>(skaičiuojama pagal sukurtą naują etatą)</w:t>
            </w:r>
            <w:r w:rsidRPr="00611BD3">
              <w:rPr>
                <w:sz w:val="22"/>
                <w:szCs w:val="22"/>
              </w:rPr>
              <w:t>. Šis atrankos kriterijus detalizuojamas taip:</w:t>
            </w:r>
          </w:p>
        </w:tc>
        <w:tc>
          <w:tcPr>
            <w:tcW w:w="1650" w:type="dxa"/>
            <w:gridSpan w:val="2"/>
            <w:shd w:val="clear" w:color="auto" w:fill="auto"/>
          </w:tcPr>
          <w:p w14:paraId="2EDFC673" w14:textId="77777777" w:rsidR="0000086F" w:rsidRPr="009B5B1D" w:rsidRDefault="0000086F" w:rsidP="009F78F3">
            <w:pPr>
              <w:jc w:val="center"/>
              <w:rPr>
                <w:sz w:val="22"/>
                <w:szCs w:val="22"/>
              </w:rPr>
            </w:pPr>
            <w:r w:rsidRPr="00C62214">
              <w:rPr>
                <w:b/>
                <w:sz w:val="22"/>
                <w:szCs w:val="22"/>
              </w:rPr>
              <w:t>30</w:t>
            </w:r>
          </w:p>
        </w:tc>
        <w:tc>
          <w:tcPr>
            <w:tcW w:w="4064" w:type="dxa"/>
            <w:shd w:val="clear" w:color="auto" w:fill="auto"/>
          </w:tcPr>
          <w:p w14:paraId="59CCEE56" w14:textId="77777777" w:rsidR="0000086F" w:rsidRPr="009B5B1D" w:rsidRDefault="0000086F" w:rsidP="009F78F3">
            <w:pPr>
              <w:jc w:val="both"/>
              <w:rPr>
                <w:sz w:val="22"/>
                <w:szCs w:val="22"/>
              </w:rPr>
            </w:pPr>
            <w:r w:rsidRPr="003C0CA6">
              <w:rPr>
                <w:sz w:val="22"/>
                <w:szCs w:val="22"/>
              </w:rPr>
              <w:t>Vertinama pagal vietos projekto paraiškos 4.1. punktą</w:t>
            </w:r>
            <w:r>
              <w:rPr>
                <w:sz w:val="22"/>
                <w:szCs w:val="22"/>
              </w:rPr>
              <w:t xml:space="preserve"> ir </w:t>
            </w:r>
            <w:r w:rsidRPr="00F1753F">
              <w:rPr>
                <w:rStyle w:val="Numatytasispastraiposriftas1"/>
                <w:sz w:val="22"/>
                <w:szCs w:val="22"/>
              </w:rPr>
              <w:t>verslo plano IV skyrių „Informacija apie ūkio subjekto darbuotojus“.</w:t>
            </w:r>
          </w:p>
        </w:tc>
        <w:tc>
          <w:tcPr>
            <w:tcW w:w="4820" w:type="dxa"/>
            <w:shd w:val="clear" w:color="auto" w:fill="auto"/>
          </w:tcPr>
          <w:p w14:paraId="25E03ACD" w14:textId="77777777" w:rsidR="0000086F" w:rsidRPr="009B5B1D" w:rsidRDefault="0000086F" w:rsidP="009F78F3">
            <w:pPr>
              <w:jc w:val="both"/>
              <w:rPr>
                <w:sz w:val="22"/>
                <w:szCs w:val="22"/>
              </w:rPr>
            </w:pPr>
            <w:r w:rsidRPr="003C0CA6">
              <w:rPr>
                <w:sz w:val="22"/>
                <w:szCs w:val="22"/>
              </w:rPr>
              <w:t xml:space="preserve">Vietos projektų įgyvendinimo laikotarpiu – vietos projektų įgyvendinimo ataskaitų vertinimas, vietos projektų priežiūros ataskaitų vertinimas, Sodros duomenys apie apdraustus darbuotojus, </w:t>
            </w:r>
            <w:r w:rsidRPr="00591E80">
              <w:rPr>
                <w:sz w:val="22"/>
                <w:szCs w:val="22"/>
              </w:rPr>
              <w:t>darbo sutartys.</w:t>
            </w:r>
          </w:p>
        </w:tc>
      </w:tr>
      <w:tr w:rsidR="0000086F" w:rsidRPr="009B5B1D" w14:paraId="4332BC69" w14:textId="77777777" w:rsidTr="009F78F3">
        <w:tc>
          <w:tcPr>
            <w:tcW w:w="756" w:type="dxa"/>
            <w:shd w:val="clear" w:color="auto" w:fill="auto"/>
          </w:tcPr>
          <w:p w14:paraId="7C92C419" w14:textId="77777777" w:rsidR="0000086F" w:rsidRPr="009C26A5" w:rsidRDefault="0000086F" w:rsidP="009F78F3">
            <w:pPr>
              <w:rPr>
                <w:sz w:val="22"/>
                <w:szCs w:val="22"/>
              </w:rPr>
            </w:pPr>
            <w:r w:rsidRPr="009C26A5">
              <w:rPr>
                <w:sz w:val="22"/>
                <w:szCs w:val="22"/>
              </w:rPr>
              <w:t>1.1.</w:t>
            </w:r>
          </w:p>
        </w:tc>
        <w:tc>
          <w:tcPr>
            <w:tcW w:w="3873" w:type="dxa"/>
            <w:gridSpan w:val="4"/>
            <w:shd w:val="clear" w:color="auto" w:fill="auto"/>
          </w:tcPr>
          <w:p w14:paraId="2579E7E6" w14:textId="3C06EF03" w:rsidR="0000086F" w:rsidRPr="009C26A5" w:rsidRDefault="009C26A5" w:rsidP="009F78F3">
            <w:pPr>
              <w:jc w:val="both"/>
              <w:rPr>
                <w:sz w:val="22"/>
                <w:szCs w:val="22"/>
              </w:rPr>
            </w:pPr>
            <w:r w:rsidRPr="009C26A5">
              <w:rPr>
                <w:sz w:val="22"/>
                <w:szCs w:val="22"/>
              </w:rPr>
              <w:t xml:space="preserve">Sukurta </w:t>
            </w:r>
            <w:r w:rsidR="0000086F" w:rsidRPr="009C26A5">
              <w:rPr>
                <w:sz w:val="22"/>
                <w:szCs w:val="22"/>
              </w:rPr>
              <w:t xml:space="preserve">daugiau </w:t>
            </w:r>
            <w:r w:rsidRPr="009C26A5">
              <w:rPr>
                <w:sz w:val="22"/>
                <w:szCs w:val="22"/>
              </w:rPr>
              <w:t xml:space="preserve">nei 1 </w:t>
            </w:r>
            <w:r w:rsidR="0000086F" w:rsidRPr="009C26A5">
              <w:rPr>
                <w:sz w:val="22"/>
                <w:szCs w:val="22"/>
              </w:rPr>
              <w:t>eta</w:t>
            </w:r>
            <w:r w:rsidRPr="009C26A5">
              <w:rPr>
                <w:sz w:val="22"/>
                <w:szCs w:val="22"/>
              </w:rPr>
              <w:t>tas</w:t>
            </w:r>
          </w:p>
        </w:tc>
        <w:tc>
          <w:tcPr>
            <w:tcW w:w="1635" w:type="dxa"/>
            <w:shd w:val="clear" w:color="auto" w:fill="auto"/>
          </w:tcPr>
          <w:p w14:paraId="50C21CEC" w14:textId="77777777" w:rsidR="0000086F" w:rsidRPr="009B5B1D" w:rsidRDefault="0000086F" w:rsidP="009F78F3">
            <w:pPr>
              <w:jc w:val="center"/>
              <w:rPr>
                <w:sz w:val="22"/>
                <w:szCs w:val="22"/>
              </w:rPr>
            </w:pPr>
            <w:r>
              <w:rPr>
                <w:sz w:val="22"/>
                <w:szCs w:val="22"/>
              </w:rPr>
              <w:t>30</w:t>
            </w:r>
          </w:p>
        </w:tc>
        <w:tc>
          <w:tcPr>
            <w:tcW w:w="4079" w:type="dxa"/>
            <w:gridSpan w:val="2"/>
            <w:shd w:val="clear" w:color="auto" w:fill="auto"/>
          </w:tcPr>
          <w:p w14:paraId="41DC76AE" w14:textId="77777777" w:rsidR="0000086F" w:rsidRPr="009B5B1D" w:rsidRDefault="0000086F" w:rsidP="009F78F3">
            <w:pPr>
              <w:jc w:val="both"/>
              <w:rPr>
                <w:sz w:val="22"/>
                <w:szCs w:val="22"/>
              </w:rPr>
            </w:pPr>
            <w:r w:rsidRPr="003C0CA6">
              <w:rPr>
                <w:sz w:val="22"/>
                <w:szCs w:val="22"/>
              </w:rPr>
              <w:t>Pagal vietos projekto paraiškos 4.1.1. punktą.</w:t>
            </w:r>
          </w:p>
        </w:tc>
        <w:tc>
          <w:tcPr>
            <w:tcW w:w="4820" w:type="dxa"/>
            <w:shd w:val="clear" w:color="auto" w:fill="auto"/>
          </w:tcPr>
          <w:p w14:paraId="41C1CF19" w14:textId="77777777" w:rsidR="0000086F" w:rsidRPr="009B5B1D" w:rsidRDefault="0000086F" w:rsidP="009F78F3">
            <w:pPr>
              <w:jc w:val="both"/>
              <w:rPr>
                <w:sz w:val="22"/>
                <w:szCs w:val="22"/>
              </w:rPr>
            </w:pPr>
            <w:r w:rsidRPr="003C0CA6">
              <w:rPr>
                <w:sz w:val="22"/>
                <w:szCs w:val="22"/>
              </w:rPr>
              <w:t xml:space="preserve">Vietos projektų įgyvendinimo laikotarpiu – vietos projektų įgyvendinimo ataskaitų vertinimas, vietos projektų priežiūros ataskaitų vertinimas, Sodros duomenys apie apdraustus darbuotojus, </w:t>
            </w:r>
            <w:r w:rsidRPr="00591E80">
              <w:rPr>
                <w:sz w:val="22"/>
                <w:szCs w:val="22"/>
              </w:rPr>
              <w:t xml:space="preserve">darbo </w:t>
            </w:r>
            <w:r w:rsidRPr="00591E80">
              <w:rPr>
                <w:sz w:val="22"/>
                <w:szCs w:val="22"/>
              </w:rPr>
              <w:lastRenderedPageBreak/>
              <w:t>sutartys.</w:t>
            </w:r>
          </w:p>
        </w:tc>
      </w:tr>
      <w:tr w:rsidR="0000086F" w:rsidRPr="009B5B1D" w14:paraId="1A5BE8AF" w14:textId="77777777" w:rsidTr="009F78F3">
        <w:tc>
          <w:tcPr>
            <w:tcW w:w="756" w:type="dxa"/>
            <w:shd w:val="clear" w:color="auto" w:fill="auto"/>
          </w:tcPr>
          <w:p w14:paraId="0C72E92E" w14:textId="77777777" w:rsidR="0000086F" w:rsidRPr="002055A7" w:rsidRDefault="0000086F" w:rsidP="009F78F3">
            <w:pPr>
              <w:rPr>
                <w:sz w:val="22"/>
                <w:szCs w:val="22"/>
              </w:rPr>
            </w:pPr>
            <w:r w:rsidRPr="002055A7">
              <w:rPr>
                <w:sz w:val="22"/>
                <w:szCs w:val="22"/>
              </w:rPr>
              <w:lastRenderedPageBreak/>
              <w:t>1.2.</w:t>
            </w:r>
          </w:p>
        </w:tc>
        <w:tc>
          <w:tcPr>
            <w:tcW w:w="3873" w:type="dxa"/>
            <w:gridSpan w:val="4"/>
            <w:shd w:val="clear" w:color="auto" w:fill="auto"/>
          </w:tcPr>
          <w:p w14:paraId="2F6845CE" w14:textId="30C08777" w:rsidR="0000086F" w:rsidRPr="002055A7" w:rsidRDefault="002055A7" w:rsidP="009F78F3">
            <w:pPr>
              <w:jc w:val="both"/>
              <w:rPr>
                <w:sz w:val="22"/>
                <w:szCs w:val="22"/>
              </w:rPr>
            </w:pPr>
            <w:r w:rsidRPr="002055A7">
              <w:rPr>
                <w:sz w:val="22"/>
                <w:szCs w:val="22"/>
              </w:rPr>
              <w:t>Sukurtas 1 etatas</w:t>
            </w:r>
          </w:p>
          <w:p w14:paraId="4E4ABD3C" w14:textId="77777777" w:rsidR="0000086F" w:rsidRPr="002055A7" w:rsidRDefault="0000086F" w:rsidP="009F78F3">
            <w:pPr>
              <w:jc w:val="both"/>
              <w:rPr>
                <w:sz w:val="22"/>
                <w:szCs w:val="22"/>
              </w:rPr>
            </w:pPr>
          </w:p>
        </w:tc>
        <w:tc>
          <w:tcPr>
            <w:tcW w:w="1635" w:type="dxa"/>
            <w:shd w:val="clear" w:color="auto" w:fill="auto"/>
          </w:tcPr>
          <w:p w14:paraId="244A98FD" w14:textId="77777777" w:rsidR="0000086F" w:rsidRPr="009B5B1D" w:rsidRDefault="0000086F" w:rsidP="009F78F3">
            <w:pPr>
              <w:jc w:val="center"/>
              <w:rPr>
                <w:sz w:val="22"/>
                <w:szCs w:val="22"/>
              </w:rPr>
            </w:pPr>
            <w:r>
              <w:rPr>
                <w:sz w:val="22"/>
                <w:szCs w:val="22"/>
              </w:rPr>
              <w:t>25</w:t>
            </w:r>
          </w:p>
        </w:tc>
        <w:tc>
          <w:tcPr>
            <w:tcW w:w="4079" w:type="dxa"/>
            <w:gridSpan w:val="2"/>
            <w:shd w:val="clear" w:color="auto" w:fill="auto"/>
          </w:tcPr>
          <w:p w14:paraId="5CDBF4DB" w14:textId="77777777" w:rsidR="0000086F" w:rsidRPr="009B5B1D" w:rsidRDefault="0000086F" w:rsidP="009F78F3">
            <w:pPr>
              <w:jc w:val="both"/>
              <w:rPr>
                <w:sz w:val="22"/>
                <w:szCs w:val="22"/>
              </w:rPr>
            </w:pPr>
            <w:r w:rsidRPr="003C0CA6">
              <w:rPr>
                <w:sz w:val="22"/>
                <w:szCs w:val="22"/>
              </w:rPr>
              <w:t>Pagal vietos projekto paraiškos 4.1.2. punktą.</w:t>
            </w:r>
          </w:p>
        </w:tc>
        <w:tc>
          <w:tcPr>
            <w:tcW w:w="4820" w:type="dxa"/>
            <w:shd w:val="clear" w:color="auto" w:fill="auto"/>
          </w:tcPr>
          <w:p w14:paraId="7D4D5251" w14:textId="77777777" w:rsidR="0000086F" w:rsidRPr="009B5B1D" w:rsidRDefault="0000086F" w:rsidP="009F78F3">
            <w:pPr>
              <w:jc w:val="both"/>
              <w:rPr>
                <w:sz w:val="22"/>
                <w:szCs w:val="22"/>
              </w:rPr>
            </w:pPr>
            <w:r w:rsidRPr="003C0CA6">
              <w:rPr>
                <w:sz w:val="22"/>
                <w:szCs w:val="22"/>
              </w:rPr>
              <w:t>Vietos projektų įgyvendinimo laikotarpiu – vietos projektų įgyvendinimo ataskaitų vertinimas, vietos projektų priežiūros ataskaitų vertinimas, Sodros duomenys apie apdraustus darbuotojus, darbo sutartys.</w:t>
            </w:r>
          </w:p>
        </w:tc>
      </w:tr>
      <w:tr w:rsidR="0000086F" w:rsidRPr="009B5B1D" w14:paraId="66C0A63B" w14:textId="77777777" w:rsidTr="009F78F3">
        <w:tc>
          <w:tcPr>
            <w:tcW w:w="756" w:type="dxa"/>
            <w:shd w:val="clear" w:color="auto" w:fill="auto"/>
            <w:vAlign w:val="center"/>
          </w:tcPr>
          <w:p w14:paraId="0029F795" w14:textId="77777777" w:rsidR="0000086F" w:rsidRPr="009B5B1D" w:rsidRDefault="0000086F" w:rsidP="009F78F3">
            <w:pPr>
              <w:rPr>
                <w:b/>
                <w:sz w:val="22"/>
                <w:szCs w:val="22"/>
              </w:rPr>
            </w:pPr>
            <w:r w:rsidRPr="009B5B1D">
              <w:rPr>
                <w:b/>
                <w:sz w:val="22"/>
                <w:szCs w:val="22"/>
              </w:rPr>
              <w:t>2.</w:t>
            </w:r>
          </w:p>
        </w:tc>
        <w:tc>
          <w:tcPr>
            <w:tcW w:w="3873" w:type="dxa"/>
            <w:gridSpan w:val="4"/>
            <w:shd w:val="clear" w:color="auto" w:fill="auto"/>
          </w:tcPr>
          <w:p w14:paraId="650BC779" w14:textId="77777777" w:rsidR="0000086F" w:rsidRPr="009B5B1D" w:rsidRDefault="0000086F" w:rsidP="009F78F3">
            <w:pPr>
              <w:jc w:val="both"/>
              <w:rPr>
                <w:sz w:val="22"/>
                <w:szCs w:val="22"/>
              </w:rPr>
            </w:pPr>
            <w:r w:rsidRPr="006F3BDA">
              <w:rPr>
                <w:b/>
                <w:sz w:val="22"/>
                <w:szCs w:val="22"/>
              </w:rPr>
              <w:t>Mažesnė sukuriamos darbo vietos kaina = prašoma paramos suma/sukuriamos darbo vietos.</w:t>
            </w:r>
            <w:r w:rsidRPr="006F3BDA">
              <w:rPr>
                <w:sz w:val="22"/>
                <w:szCs w:val="22"/>
              </w:rPr>
              <w:t xml:space="preserve"> Šis atrankos kriterijus detalizuojamas taip:</w:t>
            </w:r>
          </w:p>
        </w:tc>
        <w:tc>
          <w:tcPr>
            <w:tcW w:w="1635" w:type="dxa"/>
            <w:shd w:val="clear" w:color="auto" w:fill="auto"/>
          </w:tcPr>
          <w:p w14:paraId="0FF05D94" w14:textId="77777777" w:rsidR="0000086F" w:rsidRPr="005C31CD" w:rsidRDefault="0000086F" w:rsidP="009F78F3">
            <w:pPr>
              <w:jc w:val="center"/>
              <w:rPr>
                <w:b/>
                <w:sz w:val="22"/>
                <w:szCs w:val="22"/>
              </w:rPr>
            </w:pPr>
            <w:r w:rsidRPr="00C62214">
              <w:rPr>
                <w:b/>
                <w:sz w:val="22"/>
                <w:szCs w:val="22"/>
              </w:rPr>
              <w:t>30</w:t>
            </w:r>
          </w:p>
        </w:tc>
        <w:tc>
          <w:tcPr>
            <w:tcW w:w="4079" w:type="dxa"/>
            <w:gridSpan w:val="2"/>
            <w:shd w:val="clear" w:color="auto" w:fill="auto"/>
          </w:tcPr>
          <w:p w14:paraId="1342B8DB" w14:textId="77777777" w:rsidR="0000086F" w:rsidRPr="009B5B1D" w:rsidRDefault="0000086F" w:rsidP="009F78F3">
            <w:pPr>
              <w:jc w:val="both"/>
              <w:rPr>
                <w:sz w:val="22"/>
                <w:szCs w:val="22"/>
              </w:rPr>
            </w:pPr>
            <w:r w:rsidRPr="003C0CA6">
              <w:rPr>
                <w:sz w:val="22"/>
                <w:szCs w:val="22"/>
              </w:rPr>
              <w:t>Vertinama pagal vietos projekto paraiškos 4.2. punktą, verslo planą ir kartu su paraiška pateiktuose d</w:t>
            </w:r>
            <w:r>
              <w:rPr>
                <w:sz w:val="22"/>
                <w:szCs w:val="22"/>
              </w:rPr>
              <w:t>okumentuose nurodyta informaciją</w:t>
            </w:r>
            <w:r w:rsidRPr="003C0CA6">
              <w:rPr>
                <w:sz w:val="22"/>
                <w:szCs w:val="22"/>
              </w:rPr>
              <w:t>.</w:t>
            </w:r>
          </w:p>
        </w:tc>
        <w:tc>
          <w:tcPr>
            <w:tcW w:w="4820" w:type="dxa"/>
            <w:shd w:val="clear" w:color="auto" w:fill="auto"/>
          </w:tcPr>
          <w:p w14:paraId="01BA64FB" w14:textId="77777777" w:rsidR="0000086F" w:rsidRPr="009B5B1D" w:rsidRDefault="0000086F" w:rsidP="009F78F3">
            <w:pPr>
              <w:jc w:val="both"/>
              <w:rPr>
                <w:sz w:val="22"/>
                <w:szCs w:val="22"/>
              </w:rPr>
            </w:pPr>
            <w:r w:rsidRPr="003C0CA6">
              <w:rPr>
                <w:sz w:val="22"/>
                <w:szCs w:val="22"/>
              </w:rPr>
              <w:t>Vietos projektų įgyvendinimo laikotarpiu – vietos projektų įgyvendinimo ataskaitų vertinimas, vietos projektų priežiūros ataskaitų vertinimas, darbo sutartys.</w:t>
            </w:r>
          </w:p>
        </w:tc>
      </w:tr>
      <w:tr w:rsidR="0000086F" w:rsidRPr="009B5B1D" w14:paraId="7DCF7645" w14:textId="77777777" w:rsidTr="009F78F3">
        <w:tc>
          <w:tcPr>
            <w:tcW w:w="756" w:type="dxa"/>
            <w:shd w:val="clear" w:color="auto" w:fill="auto"/>
          </w:tcPr>
          <w:p w14:paraId="07B6165B" w14:textId="77777777" w:rsidR="0000086F" w:rsidRPr="009B5B1D" w:rsidRDefault="0000086F" w:rsidP="009F78F3">
            <w:pPr>
              <w:rPr>
                <w:sz w:val="22"/>
                <w:szCs w:val="22"/>
              </w:rPr>
            </w:pPr>
            <w:r w:rsidRPr="009B5B1D">
              <w:rPr>
                <w:sz w:val="22"/>
                <w:szCs w:val="22"/>
              </w:rPr>
              <w:t>2.1.</w:t>
            </w:r>
          </w:p>
        </w:tc>
        <w:tc>
          <w:tcPr>
            <w:tcW w:w="3873" w:type="dxa"/>
            <w:gridSpan w:val="4"/>
            <w:shd w:val="clear" w:color="auto" w:fill="auto"/>
          </w:tcPr>
          <w:p w14:paraId="6F846145" w14:textId="77777777" w:rsidR="0000086F" w:rsidRPr="009B5B1D" w:rsidRDefault="0000086F" w:rsidP="009F78F3">
            <w:pPr>
              <w:jc w:val="both"/>
              <w:rPr>
                <w:sz w:val="22"/>
                <w:szCs w:val="22"/>
              </w:rPr>
            </w:pPr>
            <w:r w:rsidRPr="003C0CA6">
              <w:rPr>
                <w:sz w:val="22"/>
                <w:szCs w:val="22"/>
              </w:rPr>
              <w:t xml:space="preserve">Darbo vietos kaina </w:t>
            </w:r>
            <w:r w:rsidRPr="003C0CA6">
              <w:rPr>
                <w:b/>
                <w:sz w:val="22"/>
                <w:szCs w:val="22"/>
              </w:rPr>
              <w:t>iki 32 351,99 Eur</w:t>
            </w:r>
          </w:p>
        </w:tc>
        <w:tc>
          <w:tcPr>
            <w:tcW w:w="1635" w:type="dxa"/>
            <w:shd w:val="clear" w:color="auto" w:fill="auto"/>
          </w:tcPr>
          <w:p w14:paraId="44948775" w14:textId="77777777" w:rsidR="0000086F" w:rsidRPr="009B5B1D" w:rsidRDefault="0000086F" w:rsidP="009F78F3">
            <w:pPr>
              <w:jc w:val="center"/>
              <w:rPr>
                <w:sz w:val="22"/>
                <w:szCs w:val="22"/>
              </w:rPr>
            </w:pPr>
            <w:r>
              <w:rPr>
                <w:sz w:val="22"/>
                <w:szCs w:val="22"/>
              </w:rPr>
              <w:t>30</w:t>
            </w:r>
          </w:p>
        </w:tc>
        <w:tc>
          <w:tcPr>
            <w:tcW w:w="4079" w:type="dxa"/>
            <w:gridSpan w:val="2"/>
            <w:shd w:val="clear" w:color="auto" w:fill="auto"/>
          </w:tcPr>
          <w:p w14:paraId="111D62DB" w14:textId="77777777" w:rsidR="0000086F" w:rsidRPr="009B5B1D" w:rsidRDefault="0000086F" w:rsidP="009F78F3">
            <w:pPr>
              <w:jc w:val="both"/>
              <w:rPr>
                <w:sz w:val="22"/>
                <w:szCs w:val="22"/>
              </w:rPr>
            </w:pPr>
            <w:r w:rsidRPr="003C0CA6">
              <w:rPr>
                <w:sz w:val="22"/>
                <w:szCs w:val="22"/>
              </w:rPr>
              <w:t>Pagal vietos projekto paraiškos 4.2.1. punktą.</w:t>
            </w:r>
          </w:p>
        </w:tc>
        <w:tc>
          <w:tcPr>
            <w:tcW w:w="4820" w:type="dxa"/>
            <w:shd w:val="clear" w:color="auto" w:fill="auto"/>
          </w:tcPr>
          <w:p w14:paraId="2F662CBF" w14:textId="77777777" w:rsidR="0000086F" w:rsidRPr="009B5B1D" w:rsidRDefault="0000086F" w:rsidP="009F78F3">
            <w:pPr>
              <w:jc w:val="both"/>
              <w:rPr>
                <w:sz w:val="22"/>
                <w:szCs w:val="22"/>
              </w:rPr>
            </w:pPr>
            <w:r w:rsidRPr="003C0CA6">
              <w:rPr>
                <w:sz w:val="22"/>
                <w:szCs w:val="22"/>
              </w:rPr>
              <w:t>Tikrinama pagal išmokėtą paramos sumą ir pateiktus Sodros duomenis apie apdraustus darbuotojus, darbo sutartys.</w:t>
            </w:r>
          </w:p>
        </w:tc>
      </w:tr>
      <w:tr w:rsidR="0000086F" w:rsidRPr="009B5B1D" w14:paraId="5E991D12" w14:textId="77777777" w:rsidTr="009F78F3">
        <w:tc>
          <w:tcPr>
            <w:tcW w:w="756" w:type="dxa"/>
            <w:shd w:val="clear" w:color="auto" w:fill="auto"/>
          </w:tcPr>
          <w:p w14:paraId="1AF941EF" w14:textId="77777777" w:rsidR="0000086F" w:rsidRPr="009B5B1D" w:rsidRDefault="0000086F" w:rsidP="009F78F3">
            <w:pPr>
              <w:rPr>
                <w:sz w:val="22"/>
                <w:szCs w:val="22"/>
              </w:rPr>
            </w:pPr>
            <w:r w:rsidRPr="009B5B1D">
              <w:rPr>
                <w:sz w:val="22"/>
                <w:szCs w:val="22"/>
              </w:rPr>
              <w:t>2.2.</w:t>
            </w:r>
          </w:p>
        </w:tc>
        <w:tc>
          <w:tcPr>
            <w:tcW w:w="3873" w:type="dxa"/>
            <w:gridSpan w:val="4"/>
            <w:shd w:val="clear" w:color="auto" w:fill="auto"/>
          </w:tcPr>
          <w:p w14:paraId="676333E1" w14:textId="77777777" w:rsidR="0000086F" w:rsidRPr="009B5B1D" w:rsidRDefault="0000086F" w:rsidP="009F78F3">
            <w:pPr>
              <w:jc w:val="both"/>
              <w:rPr>
                <w:sz w:val="22"/>
                <w:szCs w:val="22"/>
              </w:rPr>
            </w:pPr>
            <w:r w:rsidRPr="003C0CA6">
              <w:rPr>
                <w:sz w:val="22"/>
                <w:szCs w:val="22"/>
              </w:rPr>
              <w:t xml:space="preserve">Darbo vietos kaina </w:t>
            </w:r>
            <w:r w:rsidRPr="003C0CA6">
              <w:rPr>
                <w:b/>
                <w:sz w:val="22"/>
                <w:szCs w:val="22"/>
              </w:rPr>
              <w:t>nuo 32 352 iki 35 351,99 Eur</w:t>
            </w:r>
          </w:p>
        </w:tc>
        <w:tc>
          <w:tcPr>
            <w:tcW w:w="1635" w:type="dxa"/>
            <w:shd w:val="clear" w:color="auto" w:fill="auto"/>
          </w:tcPr>
          <w:p w14:paraId="63CA3892" w14:textId="77777777" w:rsidR="0000086F" w:rsidRPr="009B5B1D" w:rsidRDefault="0000086F" w:rsidP="009F78F3">
            <w:pPr>
              <w:jc w:val="center"/>
              <w:rPr>
                <w:sz w:val="22"/>
                <w:szCs w:val="22"/>
              </w:rPr>
            </w:pPr>
            <w:r>
              <w:rPr>
                <w:sz w:val="22"/>
                <w:szCs w:val="22"/>
              </w:rPr>
              <w:t>25</w:t>
            </w:r>
          </w:p>
        </w:tc>
        <w:tc>
          <w:tcPr>
            <w:tcW w:w="4079" w:type="dxa"/>
            <w:gridSpan w:val="2"/>
            <w:shd w:val="clear" w:color="auto" w:fill="auto"/>
          </w:tcPr>
          <w:p w14:paraId="5FE92037" w14:textId="77777777" w:rsidR="0000086F" w:rsidRPr="009B5B1D" w:rsidRDefault="0000086F" w:rsidP="009F78F3">
            <w:pPr>
              <w:jc w:val="both"/>
              <w:rPr>
                <w:sz w:val="22"/>
                <w:szCs w:val="22"/>
              </w:rPr>
            </w:pPr>
            <w:r w:rsidRPr="003C0CA6">
              <w:rPr>
                <w:sz w:val="22"/>
                <w:szCs w:val="22"/>
              </w:rPr>
              <w:t>Pagal vietos projekto paraiškos 4.2.2. punktą.</w:t>
            </w:r>
          </w:p>
        </w:tc>
        <w:tc>
          <w:tcPr>
            <w:tcW w:w="4820" w:type="dxa"/>
            <w:shd w:val="clear" w:color="auto" w:fill="auto"/>
          </w:tcPr>
          <w:p w14:paraId="0D85BC65" w14:textId="77777777" w:rsidR="0000086F" w:rsidRPr="009B5B1D" w:rsidRDefault="0000086F" w:rsidP="009F78F3">
            <w:pPr>
              <w:jc w:val="both"/>
              <w:rPr>
                <w:sz w:val="22"/>
                <w:szCs w:val="22"/>
              </w:rPr>
            </w:pPr>
            <w:r w:rsidRPr="003C0CA6">
              <w:rPr>
                <w:sz w:val="22"/>
                <w:szCs w:val="22"/>
              </w:rPr>
              <w:t>Tikrinama pagal išmokėtą paramos sumą ir pateiktus Sodros duomenis apie apdraustus darbuotojus, darbo sutartys.</w:t>
            </w:r>
          </w:p>
        </w:tc>
      </w:tr>
      <w:tr w:rsidR="0000086F" w:rsidRPr="009B5B1D" w14:paraId="275E43F2" w14:textId="77777777" w:rsidTr="009F78F3">
        <w:tc>
          <w:tcPr>
            <w:tcW w:w="756" w:type="dxa"/>
            <w:shd w:val="clear" w:color="auto" w:fill="auto"/>
          </w:tcPr>
          <w:p w14:paraId="32FD2617" w14:textId="77777777" w:rsidR="0000086F" w:rsidRPr="009B5B1D" w:rsidRDefault="0000086F" w:rsidP="009F78F3">
            <w:pPr>
              <w:rPr>
                <w:sz w:val="22"/>
                <w:szCs w:val="22"/>
              </w:rPr>
            </w:pPr>
            <w:r>
              <w:rPr>
                <w:sz w:val="22"/>
                <w:szCs w:val="22"/>
              </w:rPr>
              <w:t>2.3.</w:t>
            </w:r>
          </w:p>
        </w:tc>
        <w:tc>
          <w:tcPr>
            <w:tcW w:w="3873" w:type="dxa"/>
            <w:gridSpan w:val="4"/>
            <w:shd w:val="clear" w:color="auto" w:fill="auto"/>
          </w:tcPr>
          <w:p w14:paraId="34AAFF12" w14:textId="77777777" w:rsidR="0000086F" w:rsidRPr="009B5B1D" w:rsidRDefault="0000086F" w:rsidP="009F78F3">
            <w:pPr>
              <w:jc w:val="both"/>
              <w:rPr>
                <w:sz w:val="22"/>
                <w:szCs w:val="22"/>
              </w:rPr>
            </w:pPr>
            <w:r w:rsidRPr="003C0CA6">
              <w:rPr>
                <w:sz w:val="22"/>
                <w:szCs w:val="22"/>
              </w:rPr>
              <w:t xml:space="preserve">Darbo vietos kaina </w:t>
            </w:r>
            <w:r w:rsidRPr="003C0CA6">
              <w:rPr>
                <w:b/>
                <w:sz w:val="22"/>
                <w:szCs w:val="22"/>
              </w:rPr>
              <w:t>nuo 35 352 iki 38 351,99 Eur</w:t>
            </w:r>
          </w:p>
        </w:tc>
        <w:tc>
          <w:tcPr>
            <w:tcW w:w="1635" w:type="dxa"/>
            <w:shd w:val="clear" w:color="auto" w:fill="auto"/>
          </w:tcPr>
          <w:p w14:paraId="1F0830A7" w14:textId="77777777" w:rsidR="0000086F" w:rsidRPr="009B5B1D" w:rsidRDefault="0000086F" w:rsidP="009F78F3">
            <w:pPr>
              <w:jc w:val="center"/>
              <w:rPr>
                <w:sz w:val="22"/>
                <w:szCs w:val="22"/>
              </w:rPr>
            </w:pPr>
            <w:r>
              <w:rPr>
                <w:sz w:val="22"/>
                <w:szCs w:val="22"/>
              </w:rPr>
              <w:t>20</w:t>
            </w:r>
          </w:p>
        </w:tc>
        <w:tc>
          <w:tcPr>
            <w:tcW w:w="4079" w:type="dxa"/>
            <w:gridSpan w:val="2"/>
            <w:shd w:val="clear" w:color="auto" w:fill="auto"/>
          </w:tcPr>
          <w:p w14:paraId="183F4BB7" w14:textId="77777777" w:rsidR="0000086F" w:rsidRPr="009B5B1D" w:rsidRDefault="0000086F" w:rsidP="009F78F3">
            <w:pPr>
              <w:jc w:val="both"/>
              <w:rPr>
                <w:sz w:val="22"/>
                <w:szCs w:val="22"/>
              </w:rPr>
            </w:pPr>
            <w:r w:rsidRPr="003C0CA6">
              <w:rPr>
                <w:sz w:val="22"/>
                <w:szCs w:val="22"/>
              </w:rPr>
              <w:t>Pagal vietos projekto paraiškos 4.2.3. punktą.</w:t>
            </w:r>
          </w:p>
        </w:tc>
        <w:tc>
          <w:tcPr>
            <w:tcW w:w="4820" w:type="dxa"/>
            <w:shd w:val="clear" w:color="auto" w:fill="auto"/>
          </w:tcPr>
          <w:p w14:paraId="4F48652D" w14:textId="77777777" w:rsidR="0000086F" w:rsidRPr="009B5B1D" w:rsidRDefault="0000086F" w:rsidP="009F78F3">
            <w:pPr>
              <w:jc w:val="both"/>
              <w:rPr>
                <w:sz w:val="22"/>
                <w:szCs w:val="22"/>
              </w:rPr>
            </w:pPr>
            <w:r w:rsidRPr="003C0CA6">
              <w:rPr>
                <w:sz w:val="22"/>
                <w:szCs w:val="22"/>
              </w:rPr>
              <w:t>Tikrinama pagal išmokėtą paramos sumą ir pateiktus Sodros duomenis apie apdraustus darbuotojus, darbo sutartys.</w:t>
            </w:r>
          </w:p>
        </w:tc>
      </w:tr>
      <w:tr w:rsidR="0000086F" w:rsidRPr="009B5B1D" w14:paraId="3DC582FE" w14:textId="77777777" w:rsidTr="009F78F3">
        <w:tc>
          <w:tcPr>
            <w:tcW w:w="756" w:type="dxa"/>
            <w:shd w:val="clear" w:color="auto" w:fill="auto"/>
          </w:tcPr>
          <w:p w14:paraId="66615129" w14:textId="77777777" w:rsidR="0000086F" w:rsidRDefault="0000086F" w:rsidP="009F78F3">
            <w:pPr>
              <w:rPr>
                <w:sz w:val="22"/>
                <w:szCs w:val="22"/>
              </w:rPr>
            </w:pPr>
            <w:r>
              <w:rPr>
                <w:sz w:val="22"/>
                <w:szCs w:val="22"/>
              </w:rPr>
              <w:t>2.4.</w:t>
            </w:r>
          </w:p>
        </w:tc>
        <w:tc>
          <w:tcPr>
            <w:tcW w:w="3873" w:type="dxa"/>
            <w:gridSpan w:val="4"/>
            <w:shd w:val="clear" w:color="auto" w:fill="auto"/>
          </w:tcPr>
          <w:p w14:paraId="3E737F37" w14:textId="3DAEEC8E" w:rsidR="0000086F" w:rsidRPr="003C0CA6" w:rsidRDefault="0000086F" w:rsidP="009F78F3">
            <w:pPr>
              <w:jc w:val="both"/>
              <w:rPr>
                <w:sz w:val="22"/>
                <w:szCs w:val="22"/>
              </w:rPr>
            </w:pPr>
            <w:r w:rsidRPr="003C0CA6">
              <w:rPr>
                <w:sz w:val="22"/>
                <w:szCs w:val="22"/>
              </w:rPr>
              <w:t xml:space="preserve">Darbo vietos kaina </w:t>
            </w:r>
            <w:r w:rsidR="005F7AD1">
              <w:rPr>
                <w:b/>
                <w:sz w:val="22"/>
                <w:szCs w:val="22"/>
              </w:rPr>
              <w:t>nuo 38 352 iki 40 000,0</w:t>
            </w:r>
            <w:r w:rsidRPr="003C0CA6">
              <w:rPr>
                <w:b/>
                <w:sz w:val="22"/>
                <w:szCs w:val="22"/>
              </w:rPr>
              <w:t>0 Eur</w:t>
            </w:r>
          </w:p>
        </w:tc>
        <w:tc>
          <w:tcPr>
            <w:tcW w:w="1635" w:type="dxa"/>
            <w:shd w:val="clear" w:color="auto" w:fill="auto"/>
          </w:tcPr>
          <w:p w14:paraId="6FE43B57" w14:textId="77777777" w:rsidR="0000086F" w:rsidRDefault="0000086F" w:rsidP="009F78F3">
            <w:pPr>
              <w:jc w:val="center"/>
              <w:rPr>
                <w:sz w:val="22"/>
                <w:szCs w:val="22"/>
              </w:rPr>
            </w:pPr>
            <w:r>
              <w:rPr>
                <w:sz w:val="22"/>
                <w:szCs w:val="22"/>
              </w:rPr>
              <w:t>15</w:t>
            </w:r>
          </w:p>
        </w:tc>
        <w:tc>
          <w:tcPr>
            <w:tcW w:w="4079" w:type="dxa"/>
            <w:gridSpan w:val="2"/>
            <w:shd w:val="clear" w:color="auto" w:fill="auto"/>
          </w:tcPr>
          <w:p w14:paraId="21C57B0F" w14:textId="77777777" w:rsidR="0000086F" w:rsidRPr="003C0CA6" w:rsidRDefault="0000086F" w:rsidP="009F78F3">
            <w:pPr>
              <w:jc w:val="both"/>
              <w:rPr>
                <w:sz w:val="22"/>
                <w:szCs w:val="22"/>
              </w:rPr>
            </w:pPr>
            <w:r w:rsidRPr="003C0CA6">
              <w:rPr>
                <w:sz w:val="22"/>
                <w:szCs w:val="22"/>
              </w:rPr>
              <w:t>Pagal vietos projekto paraiškos 4.2.4. punktą.</w:t>
            </w:r>
          </w:p>
        </w:tc>
        <w:tc>
          <w:tcPr>
            <w:tcW w:w="4820" w:type="dxa"/>
            <w:shd w:val="clear" w:color="auto" w:fill="auto"/>
          </w:tcPr>
          <w:p w14:paraId="300EAB11" w14:textId="77777777" w:rsidR="0000086F" w:rsidRPr="003C0CA6" w:rsidRDefault="0000086F" w:rsidP="009F78F3">
            <w:pPr>
              <w:jc w:val="both"/>
              <w:rPr>
                <w:sz w:val="22"/>
                <w:szCs w:val="22"/>
              </w:rPr>
            </w:pPr>
            <w:r w:rsidRPr="003C0CA6">
              <w:rPr>
                <w:sz w:val="22"/>
                <w:szCs w:val="22"/>
              </w:rPr>
              <w:t>Tikrinama pagal išmokėtą paramos sumą ir pateiktus Sodros duomenis apie apdraustus darbuotojus, darbo sutartys.</w:t>
            </w:r>
          </w:p>
        </w:tc>
      </w:tr>
      <w:tr w:rsidR="0048734A" w:rsidRPr="009B5B1D" w14:paraId="7A4922AC" w14:textId="77777777" w:rsidTr="009F78F3">
        <w:tc>
          <w:tcPr>
            <w:tcW w:w="756" w:type="dxa"/>
            <w:shd w:val="clear" w:color="auto" w:fill="auto"/>
          </w:tcPr>
          <w:p w14:paraId="267CDAE8" w14:textId="2F797257" w:rsidR="0048734A" w:rsidRPr="002D00A8" w:rsidRDefault="00E81EE5" w:rsidP="009F78F3">
            <w:pPr>
              <w:rPr>
                <w:b/>
                <w:sz w:val="22"/>
                <w:szCs w:val="22"/>
              </w:rPr>
            </w:pPr>
            <w:r w:rsidRPr="002D00A8">
              <w:rPr>
                <w:b/>
                <w:sz w:val="22"/>
                <w:szCs w:val="22"/>
              </w:rPr>
              <w:t>3</w:t>
            </w:r>
            <w:r w:rsidR="00206CD8" w:rsidRPr="002D00A8">
              <w:rPr>
                <w:b/>
                <w:sz w:val="22"/>
                <w:szCs w:val="22"/>
              </w:rPr>
              <w:t>.</w:t>
            </w:r>
          </w:p>
        </w:tc>
        <w:tc>
          <w:tcPr>
            <w:tcW w:w="3873" w:type="dxa"/>
            <w:gridSpan w:val="4"/>
            <w:shd w:val="clear" w:color="auto" w:fill="auto"/>
          </w:tcPr>
          <w:p w14:paraId="62C41452" w14:textId="55252A05" w:rsidR="0048734A" w:rsidRPr="004E0C5E" w:rsidRDefault="0048734A" w:rsidP="0048734A">
            <w:pPr>
              <w:jc w:val="both"/>
            </w:pPr>
            <w:r w:rsidRPr="004E0C5E">
              <w:t>P</w:t>
            </w:r>
            <w:r w:rsidRPr="004E0C5E">
              <w:rPr>
                <w:b/>
              </w:rPr>
              <w:t>areiškėjas (fizinis asmuo)</w:t>
            </w:r>
            <w:r w:rsidRPr="004E0C5E">
              <w:t xml:space="preserve"> – kaimo gyventojas, ne trumpiau kaip vienus metus </w:t>
            </w:r>
            <w:r w:rsidR="002B5BDD" w:rsidRPr="004E0C5E">
              <w:t xml:space="preserve">iki paraiškos pateikimo dienos </w:t>
            </w:r>
            <w:r w:rsidRPr="004E0C5E">
              <w:t>deklaravęs gyvenamąją vietą kaimo vietovėje;</w:t>
            </w:r>
          </w:p>
          <w:p w14:paraId="1EE6CE06" w14:textId="45F82BB9" w:rsidR="0048734A" w:rsidRDefault="003A0EBD" w:rsidP="0048734A">
            <w:pPr>
              <w:jc w:val="both"/>
              <w:rPr>
                <w:rStyle w:val="Numatytasispastraiposriftas1"/>
                <w:color w:val="000000"/>
                <w:sz w:val="22"/>
                <w:szCs w:val="22"/>
              </w:rPr>
            </w:pPr>
            <w:r w:rsidRPr="004E0C5E">
              <w:rPr>
                <w:b/>
              </w:rPr>
              <w:t>P</w:t>
            </w:r>
            <w:r w:rsidR="0048734A" w:rsidRPr="004E0C5E">
              <w:rPr>
                <w:b/>
              </w:rPr>
              <w:t>areiškėjo (juridinio asmens</w:t>
            </w:r>
            <w:r w:rsidR="0048734A" w:rsidRPr="004E0C5E">
              <w:t xml:space="preserve">, </w:t>
            </w:r>
            <w:r w:rsidR="0048734A" w:rsidRPr="004E0C5E">
              <w:rPr>
                <w:b/>
              </w:rPr>
              <w:t>pradedančio veiklą)</w:t>
            </w:r>
            <w:r w:rsidR="0048734A" w:rsidRPr="004E0C5E">
              <w:t xml:space="preserve"> pagrindinis akcininkas, turintis daugiau kaip 50 procentų akcijų (juridinių asmenų, kurie neturi ir negali turėti akcininkų, atveju pagrindiniam a</w:t>
            </w:r>
            <w:r w:rsidRPr="004E0C5E">
              <w:t>kcininkui prilyginamas vadovas) – ne trumpiau kaip</w:t>
            </w:r>
            <w:r w:rsidR="0048734A" w:rsidRPr="004E0C5E">
              <w:t xml:space="preserve"> 1 metus </w:t>
            </w:r>
            <w:r w:rsidR="002B5BDD" w:rsidRPr="004E0C5E">
              <w:t xml:space="preserve">iki paraiškos pateikimo </w:t>
            </w:r>
            <w:r w:rsidR="002B5BDD" w:rsidRPr="004E0C5E">
              <w:lastRenderedPageBreak/>
              <w:t xml:space="preserve">dienos yra </w:t>
            </w:r>
            <w:r w:rsidR="0048734A" w:rsidRPr="004E0C5E">
              <w:t>deklaravęs gyvenamąją vietą kaimo vietovėje.</w:t>
            </w:r>
          </w:p>
        </w:tc>
        <w:tc>
          <w:tcPr>
            <w:tcW w:w="1635" w:type="dxa"/>
            <w:shd w:val="clear" w:color="auto" w:fill="auto"/>
          </w:tcPr>
          <w:p w14:paraId="177A8A8F" w14:textId="0FDA6BD0" w:rsidR="0048734A" w:rsidRPr="005C31CD" w:rsidRDefault="003A0EBD" w:rsidP="009F78F3">
            <w:pPr>
              <w:jc w:val="center"/>
              <w:rPr>
                <w:b/>
                <w:sz w:val="22"/>
                <w:szCs w:val="22"/>
              </w:rPr>
            </w:pPr>
            <w:r w:rsidRPr="005C31CD">
              <w:rPr>
                <w:b/>
                <w:sz w:val="22"/>
                <w:szCs w:val="22"/>
              </w:rPr>
              <w:lastRenderedPageBreak/>
              <w:t>30</w:t>
            </w:r>
          </w:p>
        </w:tc>
        <w:tc>
          <w:tcPr>
            <w:tcW w:w="4079" w:type="dxa"/>
            <w:gridSpan w:val="2"/>
            <w:shd w:val="clear" w:color="auto" w:fill="auto"/>
          </w:tcPr>
          <w:p w14:paraId="53224346" w14:textId="77777777" w:rsidR="0048734A" w:rsidRPr="003C0CA6" w:rsidRDefault="0048734A" w:rsidP="009F78F3">
            <w:pPr>
              <w:jc w:val="both"/>
              <w:rPr>
                <w:sz w:val="22"/>
                <w:szCs w:val="22"/>
              </w:rPr>
            </w:pPr>
          </w:p>
        </w:tc>
        <w:tc>
          <w:tcPr>
            <w:tcW w:w="4820" w:type="dxa"/>
            <w:shd w:val="clear" w:color="auto" w:fill="auto"/>
          </w:tcPr>
          <w:p w14:paraId="68D1798C" w14:textId="77777777" w:rsidR="00F818CA" w:rsidRDefault="00F818CA" w:rsidP="00F818CA">
            <w:pPr>
              <w:pStyle w:val="Komentarotekstas"/>
            </w:pPr>
            <w:r>
              <w:rPr>
                <w:rStyle w:val="Numatytasispastraiposriftas1"/>
                <w:sz w:val="22"/>
                <w:szCs w:val="22"/>
              </w:rPr>
              <w:t>Tikrinama tik vietos projekto paraiškos vertinimo metu.</w:t>
            </w:r>
          </w:p>
          <w:p w14:paraId="647BBE87" w14:textId="77777777" w:rsidR="0048734A" w:rsidRPr="003C0CA6" w:rsidRDefault="0048734A" w:rsidP="009F78F3">
            <w:pPr>
              <w:jc w:val="both"/>
              <w:rPr>
                <w:sz w:val="22"/>
                <w:szCs w:val="22"/>
              </w:rPr>
            </w:pPr>
          </w:p>
        </w:tc>
      </w:tr>
      <w:tr w:rsidR="00515475" w:rsidRPr="009B5B1D" w14:paraId="634E84C2" w14:textId="77777777" w:rsidTr="009F78F3">
        <w:tc>
          <w:tcPr>
            <w:tcW w:w="756" w:type="dxa"/>
            <w:shd w:val="clear" w:color="auto" w:fill="auto"/>
          </w:tcPr>
          <w:p w14:paraId="717A3DCF" w14:textId="46745A57" w:rsidR="00515475" w:rsidRPr="00BE103B" w:rsidRDefault="00E81EE5" w:rsidP="009F78F3">
            <w:pPr>
              <w:rPr>
                <w:b/>
                <w:sz w:val="22"/>
                <w:szCs w:val="22"/>
              </w:rPr>
            </w:pPr>
            <w:r w:rsidRPr="00BE103B">
              <w:rPr>
                <w:b/>
                <w:sz w:val="22"/>
                <w:szCs w:val="22"/>
              </w:rPr>
              <w:lastRenderedPageBreak/>
              <w:t>4</w:t>
            </w:r>
            <w:r w:rsidR="00206CD8" w:rsidRPr="00BE103B">
              <w:rPr>
                <w:b/>
                <w:sz w:val="22"/>
                <w:szCs w:val="22"/>
              </w:rPr>
              <w:t>.</w:t>
            </w:r>
          </w:p>
        </w:tc>
        <w:tc>
          <w:tcPr>
            <w:tcW w:w="3873" w:type="dxa"/>
            <w:gridSpan w:val="4"/>
            <w:shd w:val="clear" w:color="auto" w:fill="auto"/>
          </w:tcPr>
          <w:p w14:paraId="79A2330B" w14:textId="3A4D0304" w:rsidR="00515475" w:rsidRPr="0048734A" w:rsidRDefault="00515475" w:rsidP="0048734A">
            <w:pPr>
              <w:jc w:val="both"/>
              <w:rPr>
                <w:highlight w:val="yellow"/>
              </w:rPr>
            </w:pPr>
            <w:r>
              <w:rPr>
                <w:rStyle w:val="Numatytasispastraiposriftas1"/>
                <w:b/>
                <w:sz w:val="22"/>
                <w:szCs w:val="22"/>
              </w:rPr>
              <w:t xml:space="preserve">Projekto vykdytojas yra asmuo iki 40 m. </w:t>
            </w:r>
            <w:r>
              <w:rPr>
                <w:rStyle w:val="Numatytasispastraiposriftas1"/>
                <w:i/>
                <w:sz w:val="22"/>
                <w:szCs w:val="22"/>
              </w:rPr>
              <w:t>(paraiškos pateikimo dieną pareiškėjas – fizinis asmuo arba pareiškėjo – juridinio asmens – pagrindinis akcininkas yra iki 40 metų amžiaus (pagrindinis akcininkas – akcininkas, turintis daugiau kaip 50 procentų juridinio asmens akcijų, juridinio asmens, neturinčio akcininkų (pvz. mažosios bendrijos) atveju – vadovas iki 40 metų amžiaus).</w:t>
            </w:r>
          </w:p>
        </w:tc>
        <w:tc>
          <w:tcPr>
            <w:tcW w:w="1635" w:type="dxa"/>
            <w:shd w:val="clear" w:color="auto" w:fill="auto"/>
          </w:tcPr>
          <w:p w14:paraId="5E8D2F25" w14:textId="2B32C87C" w:rsidR="00515475" w:rsidRPr="005C31CD" w:rsidRDefault="00F16E88" w:rsidP="009F78F3">
            <w:pPr>
              <w:jc w:val="center"/>
              <w:rPr>
                <w:b/>
                <w:sz w:val="22"/>
                <w:szCs w:val="22"/>
              </w:rPr>
            </w:pPr>
            <w:r w:rsidRPr="005C31CD">
              <w:rPr>
                <w:b/>
                <w:sz w:val="22"/>
                <w:szCs w:val="22"/>
              </w:rPr>
              <w:t>10</w:t>
            </w:r>
          </w:p>
        </w:tc>
        <w:tc>
          <w:tcPr>
            <w:tcW w:w="4079" w:type="dxa"/>
            <w:gridSpan w:val="2"/>
            <w:shd w:val="clear" w:color="auto" w:fill="auto"/>
          </w:tcPr>
          <w:p w14:paraId="69568BE9" w14:textId="134A13B6" w:rsidR="00515475" w:rsidRPr="003C0CA6" w:rsidRDefault="00D736E5" w:rsidP="009F78F3">
            <w:pPr>
              <w:jc w:val="both"/>
              <w:rPr>
                <w:sz w:val="22"/>
                <w:szCs w:val="22"/>
              </w:rPr>
            </w:pPr>
            <w:r>
              <w:rPr>
                <w:rStyle w:val="Numatytasispastraiposriftas1"/>
                <w:sz w:val="22"/>
                <w:szCs w:val="22"/>
              </w:rPr>
              <w:t>Vertinama pagal vietos projekto paraiškos 4.4. punktą ir pareiškėjo pateiktą asmens dokumentą.</w:t>
            </w:r>
          </w:p>
        </w:tc>
        <w:tc>
          <w:tcPr>
            <w:tcW w:w="4820" w:type="dxa"/>
            <w:shd w:val="clear" w:color="auto" w:fill="auto"/>
          </w:tcPr>
          <w:p w14:paraId="0C7FE44B" w14:textId="77777777" w:rsidR="00D736E5" w:rsidRDefault="00D736E5" w:rsidP="00D736E5">
            <w:pPr>
              <w:pStyle w:val="Komentarotekstas"/>
            </w:pPr>
            <w:r>
              <w:rPr>
                <w:rStyle w:val="Numatytasispastraiposriftas1"/>
                <w:sz w:val="22"/>
                <w:szCs w:val="22"/>
              </w:rPr>
              <w:t>Tikrinama tik vietos projekto paraiškos vertinimo metu.</w:t>
            </w:r>
          </w:p>
          <w:p w14:paraId="384251F2" w14:textId="77777777" w:rsidR="00515475" w:rsidRPr="003C0CA6" w:rsidRDefault="00515475" w:rsidP="009F78F3">
            <w:pPr>
              <w:jc w:val="both"/>
              <w:rPr>
                <w:sz w:val="22"/>
                <w:szCs w:val="22"/>
              </w:rPr>
            </w:pPr>
          </w:p>
        </w:tc>
      </w:tr>
      <w:tr w:rsidR="00515475" w:rsidRPr="009B5B1D" w14:paraId="51CE6D7D" w14:textId="77777777" w:rsidTr="009F78F3">
        <w:tc>
          <w:tcPr>
            <w:tcW w:w="4629" w:type="dxa"/>
            <w:gridSpan w:val="5"/>
            <w:shd w:val="clear" w:color="auto" w:fill="auto"/>
          </w:tcPr>
          <w:p w14:paraId="29549489" w14:textId="77777777" w:rsidR="00515475" w:rsidRPr="009B5B1D" w:rsidRDefault="00515475" w:rsidP="009F78F3">
            <w:pPr>
              <w:jc w:val="center"/>
              <w:rPr>
                <w:b/>
                <w:sz w:val="22"/>
                <w:szCs w:val="22"/>
              </w:rPr>
            </w:pPr>
            <w:r w:rsidRPr="009B5B1D">
              <w:rPr>
                <w:b/>
                <w:sz w:val="22"/>
                <w:szCs w:val="22"/>
              </w:rPr>
              <w:t xml:space="preserve">Iš viso: </w:t>
            </w:r>
          </w:p>
        </w:tc>
        <w:tc>
          <w:tcPr>
            <w:tcW w:w="1635" w:type="dxa"/>
            <w:shd w:val="clear" w:color="auto" w:fill="auto"/>
          </w:tcPr>
          <w:p w14:paraId="2CD31BF2" w14:textId="77777777" w:rsidR="00515475" w:rsidRPr="009B5B1D" w:rsidRDefault="00515475" w:rsidP="009F78F3">
            <w:pPr>
              <w:jc w:val="center"/>
              <w:rPr>
                <w:b/>
                <w:sz w:val="22"/>
                <w:szCs w:val="22"/>
              </w:rPr>
            </w:pPr>
            <w:r w:rsidRPr="009B5B1D">
              <w:rPr>
                <w:b/>
                <w:sz w:val="22"/>
                <w:szCs w:val="22"/>
              </w:rPr>
              <w:t>100</w:t>
            </w:r>
          </w:p>
        </w:tc>
        <w:tc>
          <w:tcPr>
            <w:tcW w:w="4079" w:type="dxa"/>
            <w:gridSpan w:val="2"/>
            <w:shd w:val="clear" w:color="auto" w:fill="auto"/>
          </w:tcPr>
          <w:p w14:paraId="39E3D407" w14:textId="77777777" w:rsidR="00515475" w:rsidRPr="009B5B1D" w:rsidRDefault="00515475" w:rsidP="009F78F3">
            <w:pPr>
              <w:jc w:val="both"/>
              <w:rPr>
                <w:b/>
                <w:sz w:val="22"/>
                <w:szCs w:val="22"/>
              </w:rPr>
            </w:pPr>
          </w:p>
        </w:tc>
        <w:tc>
          <w:tcPr>
            <w:tcW w:w="4820" w:type="dxa"/>
            <w:shd w:val="clear" w:color="auto" w:fill="auto"/>
          </w:tcPr>
          <w:p w14:paraId="7449E476" w14:textId="77777777" w:rsidR="00515475" w:rsidRPr="009B5B1D" w:rsidRDefault="00515475" w:rsidP="009F78F3">
            <w:pPr>
              <w:jc w:val="both"/>
              <w:rPr>
                <w:b/>
                <w:sz w:val="22"/>
                <w:szCs w:val="22"/>
              </w:rPr>
            </w:pPr>
          </w:p>
        </w:tc>
      </w:tr>
      <w:tr w:rsidR="00515475" w:rsidRPr="00513F62" w14:paraId="346C3B38" w14:textId="77777777" w:rsidTr="00FB19FD">
        <w:tc>
          <w:tcPr>
            <w:tcW w:w="15163" w:type="dxa"/>
            <w:gridSpan w:val="9"/>
            <w:shd w:val="clear" w:color="auto" w:fill="F4B083"/>
            <w:vAlign w:val="center"/>
          </w:tcPr>
          <w:p w14:paraId="28C8A4EF" w14:textId="02166148" w:rsidR="00515475" w:rsidRPr="00513F62" w:rsidRDefault="00515475" w:rsidP="00165FA5">
            <w:pPr>
              <w:pStyle w:val="BodyText1"/>
              <w:spacing w:line="283" w:lineRule="auto"/>
              <w:ind w:firstLine="0"/>
              <w:jc w:val="left"/>
              <w:rPr>
                <w:sz w:val="22"/>
                <w:szCs w:val="22"/>
                <w:lang w:val="lt-LT"/>
              </w:rPr>
            </w:pPr>
            <w:r w:rsidRPr="00513F62">
              <w:rPr>
                <w:b/>
                <w:sz w:val="22"/>
                <w:szCs w:val="22"/>
                <w:lang w:val="lt-LT"/>
              </w:rPr>
              <w:t xml:space="preserve">3. </w:t>
            </w:r>
            <w:r w:rsidRPr="00513F62">
              <w:rPr>
                <w:b/>
                <w:bCs/>
                <w:sz w:val="22"/>
                <w:szCs w:val="22"/>
                <w:lang w:val="lt-LT"/>
              </w:rPr>
              <w:t>TINKAMUMO SĄLYGOS, TINKAMOMS FINANSUOTI IŠLAIDOMS</w:t>
            </w:r>
          </w:p>
        </w:tc>
      </w:tr>
      <w:tr w:rsidR="00515475" w:rsidRPr="00513F62" w14:paraId="73A6DB97" w14:textId="77777777" w:rsidTr="00894268">
        <w:tc>
          <w:tcPr>
            <w:tcW w:w="15163" w:type="dxa"/>
            <w:gridSpan w:val="9"/>
            <w:shd w:val="clear" w:color="auto" w:fill="auto"/>
            <w:vAlign w:val="center"/>
          </w:tcPr>
          <w:p w14:paraId="2B443B62" w14:textId="7D300964" w:rsidR="00515475" w:rsidRPr="00513F62" w:rsidRDefault="00515475" w:rsidP="009602A2">
            <w:pPr>
              <w:rPr>
                <w:b/>
                <w:sz w:val="22"/>
                <w:szCs w:val="22"/>
              </w:rPr>
            </w:pPr>
            <w:r w:rsidRPr="00513F62">
              <w:rPr>
                <w:sz w:val="22"/>
                <w:szCs w:val="22"/>
              </w:rPr>
              <w:t>Vietos projektų planuojamų išlaidų tinkamumo vertinimo tvarką nustato Vietos projektų administravimo taisyklės.</w:t>
            </w:r>
          </w:p>
        </w:tc>
      </w:tr>
      <w:tr w:rsidR="00515475" w:rsidRPr="00513F62" w14:paraId="3CBF7CA6" w14:textId="77777777" w:rsidTr="00FB19FD">
        <w:tc>
          <w:tcPr>
            <w:tcW w:w="1016" w:type="dxa"/>
            <w:gridSpan w:val="3"/>
            <w:shd w:val="clear" w:color="auto" w:fill="auto"/>
            <w:vAlign w:val="center"/>
          </w:tcPr>
          <w:p w14:paraId="7F4A1789" w14:textId="1AF02E34" w:rsidR="00515475" w:rsidRPr="00513F62" w:rsidRDefault="00515475" w:rsidP="00E11F30">
            <w:pPr>
              <w:jc w:val="center"/>
              <w:rPr>
                <w:b/>
                <w:sz w:val="22"/>
                <w:szCs w:val="22"/>
              </w:rPr>
            </w:pPr>
            <w:r w:rsidRPr="00513F62">
              <w:rPr>
                <w:b/>
                <w:sz w:val="22"/>
                <w:szCs w:val="22"/>
              </w:rPr>
              <w:t>3.1.</w:t>
            </w:r>
          </w:p>
        </w:tc>
        <w:tc>
          <w:tcPr>
            <w:tcW w:w="14147" w:type="dxa"/>
            <w:gridSpan w:val="6"/>
            <w:shd w:val="clear" w:color="auto" w:fill="auto"/>
            <w:vAlign w:val="center"/>
          </w:tcPr>
          <w:p w14:paraId="5875DD81" w14:textId="64EECA56" w:rsidR="00515475" w:rsidRPr="00513F62" w:rsidRDefault="00515475" w:rsidP="00262C79">
            <w:pPr>
              <w:jc w:val="both"/>
              <w:rPr>
                <w:sz w:val="22"/>
                <w:szCs w:val="22"/>
              </w:rPr>
            </w:pPr>
            <w:r w:rsidRPr="00513F62">
              <w:rPr>
                <w:b/>
                <w:sz w:val="22"/>
                <w:szCs w:val="22"/>
              </w:rPr>
              <w:t>Bendrosios tinkamumo sąlygos, susijusios su tinkamomis finansuoti išlaidomis, numatytos Vietos projektų administravimo taisyklių 24 punkte</w:t>
            </w:r>
          </w:p>
        </w:tc>
      </w:tr>
      <w:tr w:rsidR="00515475" w:rsidRPr="00513F62" w14:paraId="093B9C3C" w14:textId="77777777" w:rsidTr="00FB19FD">
        <w:tc>
          <w:tcPr>
            <w:tcW w:w="1016" w:type="dxa"/>
            <w:gridSpan w:val="3"/>
            <w:shd w:val="clear" w:color="auto" w:fill="auto"/>
            <w:vAlign w:val="center"/>
          </w:tcPr>
          <w:p w14:paraId="199C55EB" w14:textId="66E7989D" w:rsidR="00515475" w:rsidRPr="001F49CA" w:rsidRDefault="00515475" w:rsidP="00E11F30">
            <w:pPr>
              <w:jc w:val="center"/>
              <w:rPr>
                <w:sz w:val="22"/>
                <w:szCs w:val="22"/>
              </w:rPr>
            </w:pPr>
            <w:r w:rsidRPr="001F49CA">
              <w:rPr>
                <w:sz w:val="22"/>
                <w:szCs w:val="22"/>
              </w:rPr>
              <w:t>3.1.1.</w:t>
            </w:r>
          </w:p>
        </w:tc>
        <w:tc>
          <w:tcPr>
            <w:tcW w:w="14147" w:type="dxa"/>
            <w:gridSpan w:val="6"/>
            <w:shd w:val="clear" w:color="auto" w:fill="auto"/>
            <w:vAlign w:val="center"/>
          </w:tcPr>
          <w:p w14:paraId="1D98C7F4" w14:textId="4D1140D1" w:rsidR="00515475" w:rsidRPr="00262C79" w:rsidRDefault="00515475" w:rsidP="00262C79">
            <w:pPr>
              <w:jc w:val="both"/>
              <w:rPr>
                <w:b/>
                <w:sz w:val="22"/>
                <w:szCs w:val="22"/>
                <w:highlight w:val="yellow"/>
              </w:rPr>
            </w:pPr>
            <w:r w:rsidRPr="00C74088">
              <w:rPr>
                <w:sz w:val="22"/>
                <w:szCs w:val="22"/>
              </w:rPr>
              <w:t>Paramos suma vienam vietos pro</w:t>
            </w:r>
            <w:r w:rsidR="00C74088">
              <w:rPr>
                <w:sz w:val="22"/>
                <w:szCs w:val="22"/>
              </w:rPr>
              <w:t xml:space="preserve">jektui negali viršyti </w:t>
            </w:r>
            <w:r w:rsidRPr="00CA5311">
              <w:rPr>
                <w:b/>
                <w:sz w:val="22"/>
                <w:szCs w:val="22"/>
              </w:rPr>
              <w:t>40 000,00</w:t>
            </w:r>
            <w:r w:rsidRPr="0010668B">
              <w:rPr>
                <w:sz w:val="22"/>
                <w:szCs w:val="22"/>
              </w:rPr>
              <w:t xml:space="preserve"> Eur sumos.</w:t>
            </w:r>
          </w:p>
        </w:tc>
      </w:tr>
      <w:tr w:rsidR="00515475" w:rsidRPr="00513F62" w14:paraId="08E53869" w14:textId="77777777" w:rsidTr="00FB19FD">
        <w:tc>
          <w:tcPr>
            <w:tcW w:w="1016" w:type="dxa"/>
            <w:gridSpan w:val="3"/>
            <w:shd w:val="clear" w:color="auto" w:fill="auto"/>
            <w:vAlign w:val="center"/>
          </w:tcPr>
          <w:p w14:paraId="2B0B4AAC" w14:textId="5F61B2D8" w:rsidR="00515475" w:rsidRPr="00513F62" w:rsidRDefault="00515475" w:rsidP="00E11F30">
            <w:pPr>
              <w:jc w:val="center"/>
              <w:rPr>
                <w:b/>
                <w:sz w:val="22"/>
                <w:szCs w:val="22"/>
              </w:rPr>
            </w:pPr>
            <w:r w:rsidRPr="001F49CA">
              <w:rPr>
                <w:sz w:val="22"/>
                <w:szCs w:val="22"/>
              </w:rPr>
              <w:t>3.</w:t>
            </w:r>
            <w:r>
              <w:rPr>
                <w:sz w:val="22"/>
                <w:szCs w:val="22"/>
              </w:rPr>
              <w:t>1.2</w:t>
            </w:r>
            <w:r w:rsidRPr="001F49CA">
              <w:rPr>
                <w:sz w:val="22"/>
                <w:szCs w:val="22"/>
              </w:rPr>
              <w:t>.</w:t>
            </w:r>
          </w:p>
        </w:tc>
        <w:tc>
          <w:tcPr>
            <w:tcW w:w="14147" w:type="dxa"/>
            <w:gridSpan w:val="6"/>
            <w:shd w:val="clear" w:color="auto" w:fill="auto"/>
            <w:vAlign w:val="center"/>
          </w:tcPr>
          <w:p w14:paraId="6B3C71C3" w14:textId="2705896D" w:rsidR="00515475" w:rsidRPr="00262C79" w:rsidRDefault="00515475" w:rsidP="00262C79">
            <w:pPr>
              <w:jc w:val="both"/>
              <w:rPr>
                <w:b/>
                <w:sz w:val="22"/>
                <w:szCs w:val="22"/>
                <w:highlight w:val="yellow"/>
              </w:rPr>
            </w:pPr>
            <w:r w:rsidRPr="000E7BD9">
              <w:rPr>
                <w:sz w:val="22"/>
                <w:szCs w:val="22"/>
              </w:rPr>
              <w:t xml:space="preserve">Neviršyti didžiausios paramos vietos projektui įgyvendinti dydžio </w:t>
            </w:r>
            <w:r w:rsidRPr="000E7BD9">
              <w:rPr>
                <w:b/>
                <w:sz w:val="22"/>
                <w:szCs w:val="22"/>
              </w:rPr>
              <w:t xml:space="preserve">40 000,00 </w:t>
            </w:r>
            <w:r w:rsidR="00867297" w:rsidRPr="000E7BD9">
              <w:rPr>
                <w:b/>
                <w:sz w:val="22"/>
                <w:szCs w:val="22"/>
              </w:rPr>
              <w:t>Eur</w:t>
            </w:r>
            <w:r w:rsidRPr="000E7BD9">
              <w:rPr>
                <w:sz w:val="22"/>
                <w:szCs w:val="22"/>
              </w:rPr>
              <w:t xml:space="preserve"> (</w:t>
            </w:r>
            <w:r w:rsidR="008B2C04" w:rsidRPr="000E7BD9">
              <w:rPr>
                <w:sz w:val="22"/>
                <w:szCs w:val="22"/>
              </w:rPr>
              <w:t>keturiasdešimt tūkstančių eurų</w:t>
            </w:r>
            <w:r w:rsidRPr="000E7BD9">
              <w:rPr>
                <w:sz w:val="22"/>
                <w:szCs w:val="22"/>
              </w:rPr>
              <w:t xml:space="preserve">) ir didžiausios galimos paramos vietos projektui įgyvendinti lyginamosios dalies, nurodytos pagal veiklos sritį </w:t>
            </w:r>
            <w:r w:rsidRPr="000E7BD9">
              <w:rPr>
                <w:b/>
                <w:sz w:val="22"/>
                <w:szCs w:val="22"/>
              </w:rPr>
              <w:t xml:space="preserve">„Parama privačiam verslui kaimo vietovėse pradėti“, (kodas LEADER-19.2-6.2): </w:t>
            </w:r>
            <w:r w:rsidRPr="000E7BD9">
              <w:rPr>
                <w:sz w:val="22"/>
                <w:szCs w:val="22"/>
              </w:rPr>
              <w:t xml:space="preserve">paramos lyginamoji dalis  – </w:t>
            </w:r>
            <w:r w:rsidRPr="000E7BD9">
              <w:rPr>
                <w:b/>
                <w:sz w:val="22"/>
                <w:szCs w:val="22"/>
              </w:rPr>
              <w:t>iki 70 proc.</w:t>
            </w:r>
            <w:r w:rsidRPr="000E7BD9">
              <w:rPr>
                <w:sz w:val="22"/>
                <w:szCs w:val="22"/>
              </w:rPr>
              <w:t xml:space="preserve"> tinkamų finansuoti išlaidų, kai paraišką teikia juridinis arba fizinis asmuo, atitinkantis labai mažai įmonei keliamus reikalavimus; kitiems tinkamiems pareiškėjams paramos lyginamoji dalis –  </w:t>
            </w:r>
            <w:r w:rsidRPr="000E7BD9">
              <w:rPr>
                <w:b/>
                <w:sz w:val="22"/>
                <w:szCs w:val="22"/>
              </w:rPr>
              <w:t xml:space="preserve">iki 50 proc. </w:t>
            </w:r>
            <w:r w:rsidRPr="000E7BD9">
              <w:rPr>
                <w:sz w:val="22"/>
                <w:szCs w:val="22"/>
              </w:rPr>
              <w:t>tinkamų finansuoti išlaidų – nurodytų VPS ir Vietos projektų finansavimo sąlygų apraše</w:t>
            </w:r>
            <w:r w:rsidR="00FD2CD8" w:rsidRPr="000E7BD9">
              <w:rPr>
                <w:sz w:val="22"/>
                <w:szCs w:val="22"/>
              </w:rPr>
              <w:t>.</w:t>
            </w:r>
          </w:p>
        </w:tc>
      </w:tr>
      <w:tr w:rsidR="00515475" w:rsidRPr="00513F62" w14:paraId="6D752795" w14:textId="77777777" w:rsidTr="00FB19FD">
        <w:tc>
          <w:tcPr>
            <w:tcW w:w="1016" w:type="dxa"/>
            <w:gridSpan w:val="3"/>
            <w:shd w:val="clear" w:color="auto" w:fill="auto"/>
            <w:vAlign w:val="center"/>
          </w:tcPr>
          <w:p w14:paraId="767696CD" w14:textId="3D2A970D" w:rsidR="00515475" w:rsidRPr="00513F62" w:rsidRDefault="00515475" w:rsidP="00E11F30">
            <w:pPr>
              <w:jc w:val="center"/>
              <w:rPr>
                <w:b/>
                <w:sz w:val="22"/>
                <w:szCs w:val="22"/>
              </w:rPr>
            </w:pPr>
            <w:r w:rsidRPr="001F49CA">
              <w:rPr>
                <w:sz w:val="22"/>
                <w:szCs w:val="22"/>
              </w:rPr>
              <w:t>3.</w:t>
            </w:r>
            <w:r>
              <w:rPr>
                <w:sz w:val="22"/>
                <w:szCs w:val="22"/>
              </w:rPr>
              <w:t>1.3</w:t>
            </w:r>
            <w:r w:rsidRPr="001F49CA">
              <w:rPr>
                <w:sz w:val="22"/>
                <w:szCs w:val="22"/>
              </w:rPr>
              <w:t>.</w:t>
            </w:r>
          </w:p>
        </w:tc>
        <w:tc>
          <w:tcPr>
            <w:tcW w:w="14147" w:type="dxa"/>
            <w:gridSpan w:val="6"/>
            <w:shd w:val="clear" w:color="auto" w:fill="auto"/>
            <w:vAlign w:val="center"/>
          </w:tcPr>
          <w:p w14:paraId="3E841DB9" w14:textId="35B8155E" w:rsidR="00515475" w:rsidRPr="00262C79" w:rsidRDefault="00515475" w:rsidP="00F27BEE">
            <w:pPr>
              <w:jc w:val="both"/>
              <w:rPr>
                <w:b/>
                <w:sz w:val="22"/>
                <w:szCs w:val="22"/>
                <w:highlight w:val="yellow"/>
              </w:rPr>
            </w:pPr>
            <w:r w:rsidRPr="00AF376D">
              <w:rPr>
                <w:color w:val="000000"/>
                <w:sz w:val="22"/>
                <w:szCs w:val="22"/>
              </w:rPr>
              <w:t>Jeigu vietos projekte numatyta kurti naują (-</w:t>
            </w:r>
            <w:proofErr w:type="spellStart"/>
            <w:r w:rsidRPr="00AF376D">
              <w:rPr>
                <w:color w:val="000000"/>
                <w:sz w:val="22"/>
                <w:szCs w:val="22"/>
              </w:rPr>
              <w:t>as</w:t>
            </w:r>
            <w:proofErr w:type="spellEnd"/>
            <w:r w:rsidRPr="00AF376D">
              <w:rPr>
                <w:color w:val="000000"/>
                <w:sz w:val="22"/>
                <w:szCs w:val="22"/>
              </w:rPr>
              <w:t>) darbo vietą (-</w:t>
            </w:r>
            <w:proofErr w:type="spellStart"/>
            <w:r w:rsidRPr="00AF376D">
              <w:rPr>
                <w:color w:val="000000"/>
                <w:sz w:val="22"/>
                <w:szCs w:val="22"/>
              </w:rPr>
              <w:t>as</w:t>
            </w:r>
            <w:proofErr w:type="spellEnd"/>
            <w:r w:rsidRPr="00AF376D">
              <w:rPr>
                <w:color w:val="000000"/>
                <w:sz w:val="22"/>
                <w:szCs w:val="22"/>
              </w:rPr>
              <w:t xml:space="preserve">), planuojamos vienos darbo vietos (vieno etato) sukūrimo kaina (vertinama paramos lėšų dalis be nuosavo indėlio) negali būti didesnė už VPS suplanuotą naujos darbo vietos sukūrimo kainą </w:t>
            </w:r>
            <w:r w:rsidRPr="00AF376D">
              <w:rPr>
                <w:b/>
                <w:color w:val="000000"/>
                <w:sz w:val="22"/>
                <w:szCs w:val="22"/>
              </w:rPr>
              <w:t xml:space="preserve">40 </w:t>
            </w:r>
            <w:r w:rsidR="009C26A5" w:rsidRPr="00AF376D">
              <w:rPr>
                <w:b/>
                <w:color w:val="000000"/>
                <w:sz w:val="22"/>
                <w:szCs w:val="22"/>
              </w:rPr>
              <w:t>000</w:t>
            </w:r>
            <w:r w:rsidRPr="00AF376D">
              <w:rPr>
                <w:b/>
                <w:color w:val="000000"/>
                <w:sz w:val="22"/>
                <w:szCs w:val="22"/>
              </w:rPr>
              <w:t>,</w:t>
            </w:r>
            <w:r w:rsidR="009C26A5" w:rsidRPr="00AF376D">
              <w:rPr>
                <w:b/>
                <w:color w:val="000000"/>
                <w:sz w:val="22"/>
                <w:szCs w:val="22"/>
              </w:rPr>
              <w:t>0</w:t>
            </w:r>
            <w:r w:rsidRPr="00AF376D">
              <w:rPr>
                <w:b/>
                <w:color w:val="000000"/>
                <w:sz w:val="22"/>
                <w:szCs w:val="22"/>
              </w:rPr>
              <w:t>0 Eur</w:t>
            </w:r>
            <w:r w:rsidRPr="00AF376D">
              <w:rPr>
                <w:color w:val="000000"/>
                <w:sz w:val="22"/>
                <w:szCs w:val="22"/>
              </w:rPr>
              <w:t xml:space="preserve"> (keturiasdešimt tūkstančių </w:t>
            </w:r>
            <w:r w:rsidR="00524EB9" w:rsidRPr="00AF376D">
              <w:rPr>
                <w:color w:val="000000"/>
                <w:sz w:val="22"/>
                <w:szCs w:val="22"/>
              </w:rPr>
              <w:t>eurų</w:t>
            </w:r>
            <w:r w:rsidRPr="00AF376D">
              <w:rPr>
                <w:color w:val="000000"/>
                <w:sz w:val="22"/>
                <w:szCs w:val="22"/>
              </w:rPr>
              <w:t xml:space="preserve">). </w:t>
            </w:r>
            <w:r w:rsidRPr="00AF376D">
              <w:rPr>
                <w:sz w:val="22"/>
                <w:szCs w:val="22"/>
              </w:rPr>
              <w:t xml:space="preserve">Jeigu vietos projektu kuriama mažiau kaip viena darbo vieta, planuojamos darbo vietos kainos pagrįstumui įrodyti taikomas </w:t>
            </w:r>
            <w:r w:rsidRPr="00AF376D">
              <w:rPr>
                <w:i/>
                <w:sz w:val="22"/>
                <w:szCs w:val="22"/>
              </w:rPr>
              <w:t xml:space="preserve">pro </w:t>
            </w:r>
            <w:proofErr w:type="spellStart"/>
            <w:r w:rsidRPr="00AF376D">
              <w:rPr>
                <w:i/>
                <w:sz w:val="22"/>
                <w:szCs w:val="22"/>
              </w:rPr>
              <w:t>rata</w:t>
            </w:r>
            <w:proofErr w:type="spellEnd"/>
            <w:r w:rsidRPr="00AF376D">
              <w:rPr>
                <w:sz w:val="22"/>
                <w:szCs w:val="22"/>
              </w:rPr>
              <w:t xml:space="preserve"> principas (pvz., jeigu numatoma sukurti ir išlaikyti 0,5 naujos darbo vietos (etato), laikoma, kad didžiausia galima parama 0,5 naujos darbo vietos (etato) sukurti gali siekti iki </w:t>
            </w:r>
            <w:r w:rsidRPr="00AF376D">
              <w:rPr>
                <w:b/>
                <w:sz w:val="22"/>
                <w:szCs w:val="22"/>
              </w:rPr>
              <w:t xml:space="preserve">20 </w:t>
            </w:r>
            <w:r w:rsidR="009C26A5" w:rsidRPr="00AF376D">
              <w:rPr>
                <w:b/>
                <w:sz w:val="22"/>
                <w:szCs w:val="22"/>
              </w:rPr>
              <w:t>000</w:t>
            </w:r>
            <w:r w:rsidRPr="00AF376D">
              <w:rPr>
                <w:b/>
                <w:sz w:val="22"/>
                <w:szCs w:val="22"/>
              </w:rPr>
              <w:t>,</w:t>
            </w:r>
            <w:r w:rsidR="009C26A5" w:rsidRPr="00AF376D">
              <w:rPr>
                <w:b/>
                <w:sz w:val="22"/>
                <w:szCs w:val="22"/>
              </w:rPr>
              <w:t>00</w:t>
            </w:r>
            <w:r w:rsidRPr="00AF376D">
              <w:rPr>
                <w:b/>
                <w:sz w:val="22"/>
                <w:szCs w:val="22"/>
              </w:rPr>
              <w:t xml:space="preserve"> Eur (dvidešimt tūkstančių </w:t>
            </w:r>
            <w:r w:rsidR="00297FDA">
              <w:rPr>
                <w:b/>
                <w:sz w:val="22"/>
                <w:szCs w:val="22"/>
              </w:rPr>
              <w:t>eurų</w:t>
            </w:r>
            <w:r w:rsidRPr="00AF376D">
              <w:rPr>
                <w:b/>
                <w:sz w:val="22"/>
                <w:szCs w:val="22"/>
              </w:rPr>
              <w:t>)</w:t>
            </w:r>
            <w:r w:rsidR="00073266" w:rsidRPr="00AF376D">
              <w:rPr>
                <w:sz w:val="22"/>
                <w:szCs w:val="22"/>
              </w:rPr>
              <w:t>.</w:t>
            </w:r>
          </w:p>
        </w:tc>
      </w:tr>
      <w:tr w:rsidR="00515475" w:rsidRPr="00513F62" w14:paraId="11A1348D" w14:textId="77777777" w:rsidTr="00FB19FD">
        <w:tc>
          <w:tcPr>
            <w:tcW w:w="1016" w:type="dxa"/>
            <w:gridSpan w:val="3"/>
            <w:shd w:val="clear" w:color="auto" w:fill="auto"/>
            <w:vAlign w:val="center"/>
          </w:tcPr>
          <w:p w14:paraId="5D0BFBB4" w14:textId="693502A3" w:rsidR="00515475" w:rsidRPr="00513F62" w:rsidRDefault="00515475" w:rsidP="00E11F30">
            <w:pPr>
              <w:jc w:val="center"/>
              <w:rPr>
                <w:b/>
                <w:sz w:val="22"/>
                <w:szCs w:val="22"/>
              </w:rPr>
            </w:pPr>
            <w:r w:rsidRPr="001F49CA">
              <w:rPr>
                <w:sz w:val="22"/>
                <w:szCs w:val="22"/>
              </w:rPr>
              <w:t>3.</w:t>
            </w:r>
            <w:r>
              <w:rPr>
                <w:sz w:val="22"/>
                <w:szCs w:val="22"/>
              </w:rPr>
              <w:t>1.4</w:t>
            </w:r>
            <w:r w:rsidRPr="001F49CA">
              <w:rPr>
                <w:sz w:val="22"/>
                <w:szCs w:val="22"/>
              </w:rPr>
              <w:t>.</w:t>
            </w:r>
          </w:p>
        </w:tc>
        <w:tc>
          <w:tcPr>
            <w:tcW w:w="14147" w:type="dxa"/>
            <w:gridSpan w:val="6"/>
            <w:shd w:val="clear" w:color="auto" w:fill="auto"/>
            <w:vAlign w:val="center"/>
          </w:tcPr>
          <w:p w14:paraId="2FC41D35" w14:textId="7F292EA7" w:rsidR="00515475" w:rsidRPr="00262C79" w:rsidRDefault="00515475" w:rsidP="00262C79">
            <w:pPr>
              <w:jc w:val="both"/>
              <w:rPr>
                <w:b/>
                <w:sz w:val="22"/>
                <w:szCs w:val="22"/>
                <w:highlight w:val="yellow"/>
              </w:rPr>
            </w:pPr>
            <w:r w:rsidRPr="008B5B79">
              <w:rPr>
                <w:sz w:val="22"/>
                <w:szCs w:val="22"/>
              </w:rPr>
              <w:t>Tinkamos finansuot išlaidos turi būti patirtos tinkamu laikotarpiu,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24 mėn. nuo vietos projekto vykdymo sutarties sudarymo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515475" w:rsidRPr="00513F62" w14:paraId="6C982737" w14:textId="77777777" w:rsidTr="00FB19FD">
        <w:tc>
          <w:tcPr>
            <w:tcW w:w="15163" w:type="dxa"/>
            <w:gridSpan w:val="9"/>
            <w:shd w:val="clear" w:color="auto" w:fill="auto"/>
          </w:tcPr>
          <w:p w14:paraId="25594426" w14:textId="2B7329DF" w:rsidR="00515475" w:rsidRPr="00513F62" w:rsidRDefault="00515475" w:rsidP="00262C79">
            <w:pPr>
              <w:jc w:val="both"/>
              <w:rPr>
                <w:b/>
                <w:sz w:val="22"/>
                <w:szCs w:val="22"/>
              </w:rPr>
            </w:pPr>
            <w:r w:rsidRPr="00513F62">
              <w:rPr>
                <w:b/>
                <w:sz w:val="22"/>
                <w:szCs w:val="22"/>
              </w:rPr>
              <w:t>3.</w:t>
            </w:r>
            <w:r>
              <w:rPr>
                <w:b/>
                <w:sz w:val="22"/>
                <w:szCs w:val="22"/>
              </w:rPr>
              <w:t>2</w:t>
            </w:r>
            <w:r w:rsidRPr="00513F62">
              <w:rPr>
                <w:b/>
                <w:sz w:val="22"/>
                <w:szCs w:val="22"/>
              </w:rPr>
              <w:t>. Papildomos tinkamumo sąlygos, susijusios su tinkamomis finansuoti išlaidomis:</w:t>
            </w:r>
          </w:p>
        </w:tc>
      </w:tr>
      <w:tr w:rsidR="00515475" w:rsidRPr="00513F62" w14:paraId="448E611A" w14:textId="77777777" w:rsidTr="009F78F3">
        <w:trPr>
          <w:trHeight w:val="509"/>
        </w:trPr>
        <w:tc>
          <w:tcPr>
            <w:tcW w:w="1016" w:type="dxa"/>
            <w:gridSpan w:val="3"/>
            <w:shd w:val="clear" w:color="auto" w:fill="auto"/>
          </w:tcPr>
          <w:p w14:paraId="242558C7" w14:textId="11C1AD82" w:rsidR="00515475" w:rsidRPr="00513F62" w:rsidRDefault="00515475" w:rsidP="001D4F77">
            <w:pPr>
              <w:rPr>
                <w:sz w:val="22"/>
                <w:szCs w:val="22"/>
              </w:rPr>
            </w:pPr>
            <w:r w:rsidRPr="00513F62">
              <w:rPr>
                <w:sz w:val="22"/>
                <w:szCs w:val="22"/>
              </w:rPr>
              <w:lastRenderedPageBreak/>
              <w:t>3.</w:t>
            </w:r>
            <w:r>
              <w:rPr>
                <w:sz w:val="22"/>
                <w:szCs w:val="22"/>
              </w:rPr>
              <w:t>2</w:t>
            </w:r>
            <w:r w:rsidRPr="00513F62">
              <w:rPr>
                <w:sz w:val="22"/>
                <w:szCs w:val="22"/>
              </w:rPr>
              <w:t>.1.</w:t>
            </w:r>
          </w:p>
        </w:tc>
        <w:tc>
          <w:tcPr>
            <w:tcW w:w="14147" w:type="dxa"/>
            <w:gridSpan w:val="6"/>
            <w:shd w:val="clear" w:color="auto" w:fill="auto"/>
          </w:tcPr>
          <w:p w14:paraId="679B1C02" w14:textId="0E7D1736" w:rsidR="00515475" w:rsidRPr="00513F62" w:rsidRDefault="00515475" w:rsidP="001D4F77">
            <w:pPr>
              <w:jc w:val="both"/>
              <w:rPr>
                <w:i/>
                <w:sz w:val="22"/>
                <w:szCs w:val="22"/>
              </w:rPr>
            </w:pPr>
            <w:r w:rsidRPr="006B0516">
              <w:rPr>
                <w:sz w:val="22"/>
                <w:szCs w:val="22"/>
              </w:rPr>
              <w:t>Projekte turi būti numatytos išlaidos, kurios susijusios su projekto įgyvendinimu ir numatyta vykdyti veikla. Perkamos prekės turi būti naujos, nenaudotos, atitinkančios Lietuvos Respublikos ir ES teisės aktų nustatytus reikalavimus;</w:t>
            </w:r>
          </w:p>
        </w:tc>
      </w:tr>
      <w:tr w:rsidR="00515475" w:rsidRPr="00513F62" w14:paraId="0378019B" w14:textId="77777777" w:rsidTr="00D7347C">
        <w:tc>
          <w:tcPr>
            <w:tcW w:w="1016" w:type="dxa"/>
            <w:gridSpan w:val="3"/>
            <w:shd w:val="clear" w:color="auto" w:fill="auto"/>
          </w:tcPr>
          <w:p w14:paraId="007B18B4" w14:textId="29448382" w:rsidR="00515475" w:rsidRPr="00513F62" w:rsidRDefault="00515475" w:rsidP="001D4F77">
            <w:pPr>
              <w:rPr>
                <w:sz w:val="22"/>
                <w:szCs w:val="22"/>
              </w:rPr>
            </w:pPr>
            <w:r>
              <w:rPr>
                <w:sz w:val="22"/>
                <w:szCs w:val="22"/>
              </w:rPr>
              <w:t>3.2.2.</w:t>
            </w:r>
          </w:p>
        </w:tc>
        <w:tc>
          <w:tcPr>
            <w:tcW w:w="14147" w:type="dxa"/>
            <w:gridSpan w:val="6"/>
            <w:shd w:val="clear" w:color="auto" w:fill="auto"/>
          </w:tcPr>
          <w:p w14:paraId="0D6F5762" w14:textId="0D7704E5" w:rsidR="00515475" w:rsidRPr="00513F62" w:rsidRDefault="00515475" w:rsidP="00262C79">
            <w:pPr>
              <w:jc w:val="both"/>
              <w:rPr>
                <w:i/>
                <w:sz w:val="22"/>
                <w:szCs w:val="22"/>
              </w:rPr>
            </w:pPr>
            <w:r w:rsidRPr="006B0516">
              <w:rPr>
                <w:color w:val="000000"/>
                <w:sz w:val="22"/>
                <w:szCs w:val="22"/>
              </w:rPr>
              <w:t>Tinkamos finansuoti išlaidos turi būti aiškiai išvardytos pagal išlaidų kategorijas, o ne pateikiamos kaip bendra suma.</w:t>
            </w:r>
          </w:p>
        </w:tc>
      </w:tr>
      <w:tr w:rsidR="00515475" w:rsidRPr="00513F62" w14:paraId="3BD9B933" w14:textId="77777777" w:rsidTr="005E6C76">
        <w:tc>
          <w:tcPr>
            <w:tcW w:w="1016" w:type="dxa"/>
            <w:gridSpan w:val="3"/>
            <w:shd w:val="clear" w:color="auto" w:fill="auto"/>
          </w:tcPr>
          <w:p w14:paraId="3ABC09BD" w14:textId="71245D7F" w:rsidR="00515475" w:rsidRPr="00513F62" w:rsidRDefault="00515475" w:rsidP="001D4F77">
            <w:pPr>
              <w:rPr>
                <w:sz w:val="22"/>
                <w:szCs w:val="22"/>
              </w:rPr>
            </w:pPr>
            <w:r>
              <w:rPr>
                <w:sz w:val="22"/>
                <w:szCs w:val="22"/>
              </w:rPr>
              <w:t>3.2.3.</w:t>
            </w:r>
          </w:p>
        </w:tc>
        <w:tc>
          <w:tcPr>
            <w:tcW w:w="14147" w:type="dxa"/>
            <w:gridSpan w:val="6"/>
            <w:shd w:val="clear" w:color="auto" w:fill="auto"/>
            <w:vAlign w:val="center"/>
          </w:tcPr>
          <w:p w14:paraId="5ACE6A88" w14:textId="25B6EE3C" w:rsidR="00515475" w:rsidRPr="00513F62" w:rsidRDefault="00515475" w:rsidP="00262C79">
            <w:pPr>
              <w:jc w:val="both"/>
              <w:rPr>
                <w:i/>
                <w:sz w:val="22"/>
                <w:szCs w:val="22"/>
              </w:rPr>
            </w:pPr>
            <w:r w:rsidRPr="006B0516">
              <w:rPr>
                <w:color w:val="000000"/>
                <w:sz w:val="22"/>
                <w:szCs w:val="22"/>
              </w:rPr>
              <w:t>Jei prekių, paslaugų ir (arba) darbų pirkimai (bendrųjų išlaidų atveju) atlikti iki paramos paraiškos pateikimo, pareiškėjas pirkimų dokumentų kopijas turi pateikti kartu su paramos paraiška.</w:t>
            </w:r>
          </w:p>
        </w:tc>
      </w:tr>
      <w:tr w:rsidR="00515475" w:rsidRPr="00513F62" w14:paraId="072A4F63" w14:textId="77777777" w:rsidTr="0005591A">
        <w:tc>
          <w:tcPr>
            <w:tcW w:w="1016" w:type="dxa"/>
            <w:gridSpan w:val="3"/>
            <w:shd w:val="clear" w:color="auto" w:fill="auto"/>
          </w:tcPr>
          <w:p w14:paraId="5A1B3AE1" w14:textId="1B23CE6B" w:rsidR="00515475" w:rsidRPr="00513F62" w:rsidRDefault="00515475" w:rsidP="001D4F77">
            <w:pPr>
              <w:rPr>
                <w:sz w:val="22"/>
                <w:szCs w:val="22"/>
              </w:rPr>
            </w:pPr>
            <w:r>
              <w:rPr>
                <w:sz w:val="22"/>
                <w:szCs w:val="22"/>
              </w:rPr>
              <w:t>3.2.4.</w:t>
            </w:r>
          </w:p>
        </w:tc>
        <w:tc>
          <w:tcPr>
            <w:tcW w:w="14147" w:type="dxa"/>
            <w:gridSpan w:val="6"/>
            <w:shd w:val="clear" w:color="auto" w:fill="auto"/>
            <w:vAlign w:val="center"/>
          </w:tcPr>
          <w:p w14:paraId="61AEBA34" w14:textId="7414ABE5" w:rsidR="00515475" w:rsidRPr="00513F62" w:rsidRDefault="00515475" w:rsidP="00262C79">
            <w:pPr>
              <w:jc w:val="both"/>
              <w:rPr>
                <w:i/>
                <w:sz w:val="22"/>
                <w:szCs w:val="22"/>
              </w:rPr>
            </w:pPr>
            <w:r w:rsidRPr="006B0516">
              <w:rPr>
                <w:color w:val="000000"/>
                <w:sz w:val="22"/>
                <w:szCs w:val="22"/>
              </w:rPr>
              <w:t>Finansinės nuomos (lizingo) būdu įsigytas projektui įgyvendinti reikalingas turtas turi tapti paramos gavėjo nuosavybe iki projekto įgyvendinimo pabaigos. Jei įsigyjamos teisės aktų nustatyta tvarka privalomos registruoti naujos transporto priemonės, kita įranga ir (arba) technika buvo įregistruota juridinio asmens, vykdančio šių transporto priemonių ar kitos įrangos ir (arba) technikos pardavimo veiklą, vardu, pareiškėjas (paramos gavėjas) turi pateikti to juridinio asmens raštu patvirtinimą, kad transporto priemonė ir (arba) kita įranga, ir (arba) technika nebuvo eksploatuota.</w:t>
            </w:r>
          </w:p>
        </w:tc>
      </w:tr>
      <w:tr w:rsidR="00515475" w:rsidRPr="00513F62" w14:paraId="4878BD62" w14:textId="77777777" w:rsidTr="00FB19FD">
        <w:tc>
          <w:tcPr>
            <w:tcW w:w="15163" w:type="dxa"/>
            <w:gridSpan w:val="9"/>
            <w:tcBorders>
              <w:bottom w:val="single" w:sz="4" w:space="0" w:color="auto"/>
            </w:tcBorders>
            <w:shd w:val="clear" w:color="auto" w:fill="F7CAAC"/>
          </w:tcPr>
          <w:p w14:paraId="37DD865F" w14:textId="2259C2F0" w:rsidR="00515475" w:rsidRPr="00513F62" w:rsidRDefault="00515475" w:rsidP="004C1073">
            <w:pPr>
              <w:jc w:val="both"/>
              <w:rPr>
                <w:b/>
                <w:sz w:val="22"/>
                <w:szCs w:val="22"/>
              </w:rPr>
            </w:pPr>
            <w:r w:rsidRPr="00513F62">
              <w:rPr>
                <w:b/>
                <w:sz w:val="22"/>
                <w:szCs w:val="22"/>
              </w:rPr>
              <w:t>3.</w:t>
            </w:r>
            <w:r>
              <w:rPr>
                <w:b/>
                <w:sz w:val="22"/>
                <w:szCs w:val="22"/>
              </w:rPr>
              <w:t>3</w:t>
            </w:r>
            <w:r w:rsidRPr="00513F62">
              <w:rPr>
                <w:b/>
                <w:sz w:val="22"/>
                <w:szCs w:val="22"/>
              </w:rPr>
              <w:t>. Tinkamų finansuoti išlaidų sąrašas:</w:t>
            </w:r>
          </w:p>
        </w:tc>
      </w:tr>
      <w:tr w:rsidR="00515475" w:rsidRPr="00513F62" w14:paraId="21BE94DC" w14:textId="77777777" w:rsidTr="004C1073">
        <w:tc>
          <w:tcPr>
            <w:tcW w:w="936" w:type="dxa"/>
            <w:gridSpan w:val="2"/>
            <w:tcBorders>
              <w:top w:val="single" w:sz="4" w:space="0" w:color="auto"/>
            </w:tcBorders>
            <w:shd w:val="clear" w:color="auto" w:fill="auto"/>
          </w:tcPr>
          <w:p w14:paraId="5B062E65" w14:textId="77777777" w:rsidR="00515475" w:rsidRPr="00513F62" w:rsidRDefault="00515475" w:rsidP="001D4F77">
            <w:pPr>
              <w:jc w:val="center"/>
              <w:rPr>
                <w:b/>
                <w:sz w:val="22"/>
                <w:szCs w:val="22"/>
              </w:rPr>
            </w:pPr>
            <w:r w:rsidRPr="00513F62">
              <w:rPr>
                <w:b/>
                <w:sz w:val="22"/>
                <w:szCs w:val="22"/>
              </w:rPr>
              <w:t>I</w:t>
            </w:r>
          </w:p>
        </w:tc>
        <w:tc>
          <w:tcPr>
            <w:tcW w:w="3567" w:type="dxa"/>
            <w:gridSpan w:val="2"/>
            <w:tcBorders>
              <w:top w:val="single" w:sz="4" w:space="0" w:color="auto"/>
            </w:tcBorders>
            <w:shd w:val="clear" w:color="auto" w:fill="auto"/>
          </w:tcPr>
          <w:p w14:paraId="172EB1B6" w14:textId="77777777" w:rsidR="00515475" w:rsidRPr="00513F62" w:rsidRDefault="00515475" w:rsidP="001D4F77">
            <w:pPr>
              <w:jc w:val="center"/>
              <w:rPr>
                <w:b/>
                <w:sz w:val="22"/>
                <w:szCs w:val="22"/>
              </w:rPr>
            </w:pPr>
            <w:r w:rsidRPr="00513F62">
              <w:rPr>
                <w:b/>
                <w:sz w:val="22"/>
                <w:szCs w:val="22"/>
              </w:rPr>
              <w:t>II</w:t>
            </w:r>
          </w:p>
        </w:tc>
        <w:tc>
          <w:tcPr>
            <w:tcW w:w="10660" w:type="dxa"/>
            <w:gridSpan w:val="5"/>
            <w:tcBorders>
              <w:top w:val="single" w:sz="4" w:space="0" w:color="auto"/>
            </w:tcBorders>
            <w:shd w:val="clear" w:color="auto" w:fill="auto"/>
          </w:tcPr>
          <w:p w14:paraId="75643E7F" w14:textId="77777777" w:rsidR="00515475" w:rsidRPr="00513F62" w:rsidRDefault="00515475" w:rsidP="001D4F77">
            <w:pPr>
              <w:jc w:val="center"/>
              <w:rPr>
                <w:b/>
                <w:sz w:val="22"/>
                <w:szCs w:val="22"/>
              </w:rPr>
            </w:pPr>
            <w:r w:rsidRPr="00513F62">
              <w:rPr>
                <w:b/>
                <w:sz w:val="22"/>
                <w:szCs w:val="22"/>
              </w:rPr>
              <w:t>III</w:t>
            </w:r>
          </w:p>
        </w:tc>
      </w:tr>
      <w:tr w:rsidR="00515475" w:rsidRPr="00513F62" w14:paraId="09720B26" w14:textId="77777777" w:rsidTr="00892995">
        <w:tc>
          <w:tcPr>
            <w:tcW w:w="936" w:type="dxa"/>
            <w:gridSpan w:val="2"/>
            <w:shd w:val="clear" w:color="auto" w:fill="auto"/>
            <w:vAlign w:val="center"/>
          </w:tcPr>
          <w:p w14:paraId="2761862D" w14:textId="77777777" w:rsidR="00515475" w:rsidRPr="00513F62" w:rsidRDefault="00515475" w:rsidP="001D4F77">
            <w:pPr>
              <w:jc w:val="center"/>
              <w:rPr>
                <w:b/>
                <w:sz w:val="22"/>
                <w:szCs w:val="22"/>
              </w:rPr>
            </w:pPr>
            <w:r w:rsidRPr="00513F62">
              <w:rPr>
                <w:b/>
                <w:sz w:val="22"/>
                <w:szCs w:val="22"/>
              </w:rPr>
              <w:t xml:space="preserve">Eil. Nr. </w:t>
            </w:r>
          </w:p>
        </w:tc>
        <w:tc>
          <w:tcPr>
            <w:tcW w:w="3567" w:type="dxa"/>
            <w:gridSpan w:val="2"/>
            <w:shd w:val="clear" w:color="auto" w:fill="auto"/>
            <w:vAlign w:val="center"/>
          </w:tcPr>
          <w:p w14:paraId="63654669" w14:textId="77777777" w:rsidR="00515475" w:rsidRPr="00513F62" w:rsidRDefault="00515475" w:rsidP="00892995">
            <w:pPr>
              <w:jc w:val="center"/>
              <w:rPr>
                <w:b/>
                <w:sz w:val="22"/>
                <w:szCs w:val="22"/>
              </w:rPr>
            </w:pPr>
            <w:r w:rsidRPr="00513F62">
              <w:rPr>
                <w:b/>
                <w:sz w:val="22"/>
                <w:szCs w:val="22"/>
              </w:rPr>
              <w:t>Tinkamos išlaidos pavadinimas</w:t>
            </w:r>
          </w:p>
        </w:tc>
        <w:tc>
          <w:tcPr>
            <w:tcW w:w="10660" w:type="dxa"/>
            <w:gridSpan w:val="5"/>
            <w:shd w:val="clear" w:color="auto" w:fill="auto"/>
          </w:tcPr>
          <w:p w14:paraId="3F4B10B9" w14:textId="4B0ADF84" w:rsidR="00515475" w:rsidRPr="00513F62" w:rsidRDefault="00515475" w:rsidP="001D4F77">
            <w:pPr>
              <w:jc w:val="center"/>
              <w:rPr>
                <w:b/>
                <w:sz w:val="22"/>
                <w:szCs w:val="22"/>
              </w:rPr>
            </w:pPr>
            <w:r w:rsidRPr="00513F62">
              <w:rPr>
                <w:b/>
                <w:sz w:val="22"/>
                <w:szCs w:val="22"/>
              </w:rPr>
              <w:t>Galimas kainos pagrindimo būdas</w:t>
            </w:r>
          </w:p>
          <w:p w14:paraId="3DCD563C" w14:textId="77777777" w:rsidR="00515475" w:rsidRPr="00513F62" w:rsidRDefault="00515475" w:rsidP="001D4F77">
            <w:pPr>
              <w:jc w:val="center"/>
              <w:rPr>
                <w:i/>
                <w:sz w:val="22"/>
                <w:szCs w:val="22"/>
              </w:rPr>
            </w:pPr>
          </w:p>
        </w:tc>
      </w:tr>
      <w:tr w:rsidR="00515475" w:rsidRPr="00513F62" w14:paraId="51EC2378" w14:textId="77777777" w:rsidTr="00FB19FD">
        <w:tc>
          <w:tcPr>
            <w:tcW w:w="936" w:type="dxa"/>
            <w:gridSpan w:val="2"/>
            <w:shd w:val="clear" w:color="auto" w:fill="auto"/>
          </w:tcPr>
          <w:p w14:paraId="772271FD" w14:textId="2F842247" w:rsidR="00515475" w:rsidRPr="00513F62" w:rsidRDefault="00515475" w:rsidP="004C1073">
            <w:pPr>
              <w:rPr>
                <w:b/>
                <w:sz w:val="22"/>
                <w:szCs w:val="22"/>
              </w:rPr>
            </w:pPr>
            <w:r w:rsidRPr="00513F62">
              <w:rPr>
                <w:b/>
                <w:sz w:val="22"/>
                <w:szCs w:val="22"/>
              </w:rPr>
              <w:t>3.</w:t>
            </w:r>
            <w:r>
              <w:rPr>
                <w:b/>
                <w:sz w:val="22"/>
                <w:szCs w:val="22"/>
              </w:rPr>
              <w:t>3.1.</w:t>
            </w:r>
          </w:p>
        </w:tc>
        <w:tc>
          <w:tcPr>
            <w:tcW w:w="14227" w:type="dxa"/>
            <w:gridSpan w:val="7"/>
            <w:shd w:val="clear" w:color="auto" w:fill="auto"/>
          </w:tcPr>
          <w:p w14:paraId="7F7BF828" w14:textId="2843C5E0" w:rsidR="00515475" w:rsidRPr="00513F62" w:rsidRDefault="00515475" w:rsidP="004C1073">
            <w:pPr>
              <w:jc w:val="both"/>
              <w:rPr>
                <w:b/>
                <w:sz w:val="22"/>
                <w:szCs w:val="22"/>
              </w:rPr>
            </w:pPr>
            <w:r w:rsidRPr="00513F62">
              <w:rPr>
                <w:b/>
                <w:sz w:val="22"/>
                <w:szCs w:val="22"/>
              </w:rPr>
              <w:t>Naujų prekių įsigijimo:</w:t>
            </w:r>
          </w:p>
        </w:tc>
      </w:tr>
      <w:tr w:rsidR="00515475" w:rsidRPr="00513F62" w14:paraId="3ED3D71D" w14:textId="77777777" w:rsidTr="004C1073">
        <w:tc>
          <w:tcPr>
            <w:tcW w:w="936" w:type="dxa"/>
            <w:gridSpan w:val="2"/>
            <w:shd w:val="clear" w:color="auto" w:fill="auto"/>
          </w:tcPr>
          <w:p w14:paraId="6B19A60E" w14:textId="42FAFAC4" w:rsidR="00515475" w:rsidRPr="00513F62" w:rsidRDefault="00515475" w:rsidP="001D4F77">
            <w:pPr>
              <w:rPr>
                <w:sz w:val="22"/>
                <w:szCs w:val="22"/>
              </w:rPr>
            </w:pPr>
            <w:r w:rsidRPr="009B5B1D">
              <w:rPr>
                <w:sz w:val="22"/>
                <w:szCs w:val="22"/>
              </w:rPr>
              <w:t>3.</w:t>
            </w:r>
            <w:r>
              <w:rPr>
                <w:sz w:val="22"/>
                <w:szCs w:val="22"/>
              </w:rPr>
              <w:t>3</w:t>
            </w:r>
            <w:r w:rsidRPr="009B5B1D">
              <w:rPr>
                <w:sz w:val="22"/>
                <w:szCs w:val="22"/>
              </w:rPr>
              <w:t>.1.1</w:t>
            </w:r>
          </w:p>
        </w:tc>
        <w:tc>
          <w:tcPr>
            <w:tcW w:w="3567" w:type="dxa"/>
            <w:gridSpan w:val="2"/>
            <w:shd w:val="clear" w:color="auto" w:fill="auto"/>
          </w:tcPr>
          <w:p w14:paraId="520463C4" w14:textId="5BC0EED8" w:rsidR="00515475" w:rsidRPr="00513F62" w:rsidRDefault="00515475" w:rsidP="001D4F77">
            <w:pPr>
              <w:jc w:val="both"/>
              <w:rPr>
                <w:sz w:val="22"/>
                <w:szCs w:val="22"/>
              </w:rPr>
            </w:pPr>
            <w:r w:rsidRPr="003C0CA6">
              <w:rPr>
                <w:sz w:val="22"/>
                <w:szCs w:val="22"/>
              </w:rPr>
              <w:t xml:space="preserve">naujos technikos ir įrangos, baldų,  skirtų projekto reikmėms, įsigijimas ir įrengimas projekto įgyvendinimo </w:t>
            </w:r>
            <w:r>
              <w:rPr>
                <w:sz w:val="22"/>
                <w:szCs w:val="22"/>
              </w:rPr>
              <w:t>vietoje. S</w:t>
            </w:r>
            <w:r w:rsidRPr="003C0CA6">
              <w:rPr>
                <w:sz w:val="22"/>
                <w:szCs w:val="22"/>
              </w:rPr>
              <w:t>peciali ko</w:t>
            </w:r>
            <w:r>
              <w:rPr>
                <w:sz w:val="22"/>
                <w:szCs w:val="22"/>
              </w:rPr>
              <w:t xml:space="preserve">mpiuterinė ir programinė įranga </w:t>
            </w:r>
            <w:r w:rsidRPr="003C0CA6">
              <w:rPr>
                <w:sz w:val="22"/>
                <w:szCs w:val="22"/>
              </w:rPr>
              <w:t xml:space="preserve">skirta įsigyjamos įrangos </w:t>
            </w:r>
            <w:r>
              <w:rPr>
                <w:sz w:val="22"/>
                <w:szCs w:val="22"/>
              </w:rPr>
              <w:t>ir/</w:t>
            </w:r>
            <w:r w:rsidRPr="003C0CA6">
              <w:rPr>
                <w:sz w:val="22"/>
                <w:szCs w:val="22"/>
              </w:rPr>
              <w:t>ar technologinio proceso valdymui;</w:t>
            </w:r>
          </w:p>
        </w:tc>
        <w:tc>
          <w:tcPr>
            <w:tcW w:w="10660" w:type="dxa"/>
            <w:gridSpan w:val="5"/>
            <w:vMerge w:val="restart"/>
            <w:shd w:val="clear" w:color="auto" w:fill="auto"/>
          </w:tcPr>
          <w:p w14:paraId="1EE7994D" w14:textId="77777777" w:rsidR="00515475" w:rsidRPr="008A4C41" w:rsidRDefault="00515475" w:rsidP="004C3D88">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35F0D512" w14:textId="77777777" w:rsidR="00515475" w:rsidRPr="00FB39F3" w:rsidRDefault="00515475" w:rsidP="004C3D88">
            <w:pPr>
              <w:suppressAutoHyphens/>
              <w:autoSpaceDN w:val="0"/>
              <w:jc w:val="both"/>
              <w:textAlignment w:val="baseline"/>
              <w:rPr>
                <w:sz w:val="22"/>
                <w:szCs w:val="22"/>
              </w:rPr>
            </w:pPr>
            <w:r w:rsidRPr="00FB39F3">
              <w:rPr>
                <w:rFonts w:eastAsia="Calibri"/>
                <w:sz w:val="22"/>
                <w:szCs w:val="22"/>
              </w:rPr>
              <w:t xml:space="preserve">1. Pagrįsta bent </w:t>
            </w:r>
            <w:r w:rsidRPr="00FB39F3">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B39F3">
              <w:rPr>
                <w:rFonts w:eastAsia="Calibri"/>
                <w:i/>
                <w:color w:val="000000"/>
                <w:sz w:val="22"/>
                <w:szCs w:val="22"/>
              </w:rPr>
              <w:t>„Print Screen</w:t>
            </w:r>
            <w:r w:rsidRPr="00FB39F3">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32AF2EC" w14:textId="77777777" w:rsidR="00515475" w:rsidRPr="009B5B1D" w:rsidRDefault="00515475" w:rsidP="004C3D88">
            <w:pPr>
              <w:suppressAutoHyphens/>
              <w:autoSpaceDN w:val="0"/>
              <w:jc w:val="both"/>
              <w:textAlignment w:val="baseline"/>
              <w:rPr>
                <w:sz w:val="22"/>
                <w:szCs w:val="22"/>
              </w:rPr>
            </w:pPr>
            <w:r w:rsidRPr="00FB39F3">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p w14:paraId="0D7439A3" w14:textId="13560AD6" w:rsidR="00515475" w:rsidRPr="00513F62" w:rsidRDefault="00515475" w:rsidP="004C1073">
            <w:pPr>
              <w:jc w:val="both"/>
              <w:rPr>
                <w:sz w:val="22"/>
                <w:szCs w:val="22"/>
              </w:rPr>
            </w:pPr>
          </w:p>
        </w:tc>
      </w:tr>
      <w:tr w:rsidR="009E408A" w:rsidRPr="00513F62" w14:paraId="4ACFF736" w14:textId="77777777" w:rsidTr="00B178A0">
        <w:trPr>
          <w:trHeight w:val="563"/>
        </w:trPr>
        <w:tc>
          <w:tcPr>
            <w:tcW w:w="936" w:type="dxa"/>
            <w:gridSpan w:val="2"/>
            <w:shd w:val="clear" w:color="auto" w:fill="auto"/>
          </w:tcPr>
          <w:p w14:paraId="5FF05684" w14:textId="3995EB94" w:rsidR="009E408A" w:rsidRPr="00513F62" w:rsidRDefault="009E408A" w:rsidP="004C1073">
            <w:pPr>
              <w:rPr>
                <w:sz w:val="22"/>
                <w:szCs w:val="22"/>
              </w:rPr>
            </w:pPr>
            <w:r>
              <w:rPr>
                <w:sz w:val="22"/>
                <w:szCs w:val="22"/>
              </w:rPr>
              <w:t>3.3.1.2</w:t>
            </w:r>
            <w:r w:rsidRPr="003C0CA6">
              <w:rPr>
                <w:sz w:val="22"/>
                <w:szCs w:val="22"/>
              </w:rPr>
              <w:t>.</w:t>
            </w:r>
          </w:p>
        </w:tc>
        <w:tc>
          <w:tcPr>
            <w:tcW w:w="3567" w:type="dxa"/>
            <w:gridSpan w:val="2"/>
            <w:shd w:val="clear" w:color="auto" w:fill="auto"/>
          </w:tcPr>
          <w:p w14:paraId="6A28990B" w14:textId="21B7DCA0" w:rsidR="009E408A" w:rsidRPr="00E827C8" w:rsidRDefault="00BB00AF" w:rsidP="00AF7753">
            <w:pPr>
              <w:suppressAutoHyphens/>
              <w:autoSpaceDN w:val="0"/>
              <w:jc w:val="both"/>
              <w:textAlignment w:val="baseline"/>
              <w:rPr>
                <w:sz w:val="22"/>
                <w:szCs w:val="22"/>
              </w:rPr>
            </w:pPr>
            <w:r>
              <w:rPr>
                <w:sz w:val="22"/>
                <w:szCs w:val="22"/>
              </w:rPr>
              <w:t>m</w:t>
            </w:r>
            <w:r w:rsidR="009E408A" w:rsidRPr="00E827C8">
              <w:rPr>
                <w:sz w:val="22"/>
                <w:szCs w:val="22"/>
              </w:rPr>
              <w:t>otorinės transporto priemonės įsigijimas:</w:t>
            </w:r>
          </w:p>
          <w:p w14:paraId="328424A5" w14:textId="5179C582" w:rsidR="009E408A" w:rsidRPr="00E827C8" w:rsidRDefault="009E408A" w:rsidP="00AF7753">
            <w:pPr>
              <w:suppressAutoHyphens/>
              <w:autoSpaceDN w:val="0"/>
              <w:jc w:val="both"/>
              <w:textAlignment w:val="baseline"/>
              <w:rPr>
                <w:sz w:val="22"/>
                <w:szCs w:val="22"/>
              </w:rPr>
            </w:pPr>
            <w:r w:rsidRPr="00E827C8">
              <w:rPr>
                <w:sz w:val="22"/>
                <w:szCs w:val="22"/>
              </w:rPr>
              <w:t xml:space="preserve">1.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 -479, teikiama tuo atveju, kai joje yra 2 arba 3 sėdimosios vietos, </w:t>
            </w:r>
            <w:r w:rsidRPr="00E827C8">
              <w:rPr>
                <w:sz w:val="22"/>
                <w:szCs w:val="22"/>
              </w:rPr>
              <w:lastRenderedPageBreak/>
              <w:t>krovinių skyrius atskirtas pertvara ir jame nėra langų ir kai ji neatsiejamai susijusi su versle numatytomis teikti paslaugomis, pvz.: maisto pristatymu, mobilios įrangos pervežimu į paslaugų teikimo vietą ir pan., t. y. neskirta krovinių ga</w:t>
            </w:r>
            <w:r>
              <w:rPr>
                <w:sz w:val="22"/>
                <w:szCs w:val="22"/>
              </w:rPr>
              <w:t>benimo keliais veiklai vykdyti).</w:t>
            </w:r>
          </w:p>
          <w:p w14:paraId="2233DDC5" w14:textId="48F22682" w:rsidR="009E408A" w:rsidRPr="00513F62" w:rsidRDefault="009E408A" w:rsidP="004C1073">
            <w:pPr>
              <w:jc w:val="both"/>
              <w:rPr>
                <w:sz w:val="22"/>
                <w:szCs w:val="22"/>
              </w:rPr>
            </w:pPr>
            <w:r w:rsidRPr="00E30AD6">
              <w:rPr>
                <w:rFonts w:eastAsia="Calibri"/>
                <w:i/>
                <w:sz w:val="22"/>
                <w:szCs w:val="22"/>
                <w:lang w:eastAsia="en-US"/>
              </w:rPr>
              <w:t>Pastaba: taip pat galimos kitos</w:t>
            </w:r>
            <w:r w:rsidRPr="00E30AD6">
              <w:rPr>
                <w:rFonts w:eastAsia="Calibri"/>
                <w:sz w:val="22"/>
                <w:szCs w:val="22"/>
                <w:lang w:eastAsia="en-US"/>
              </w:rPr>
              <w:t xml:space="preserve"> </w:t>
            </w:r>
            <w:r w:rsidRPr="00E30AD6">
              <w:rPr>
                <w:rFonts w:eastAsia="Calibri"/>
                <w:i/>
                <w:sz w:val="22"/>
                <w:szCs w:val="22"/>
                <w:lang w:eastAsia="en-US"/>
              </w:rPr>
              <w:t>išvardintos,</w:t>
            </w:r>
            <w:r w:rsidRPr="00E30AD6">
              <w:rPr>
                <w:rFonts w:eastAsia="Calibri"/>
                <w:sz w:val="22"/>
                <w:szCs w:val="22"/>
                <w:lang w:eastAsia="en-US"/>
              </w:rPr>
              <w:t xml:space="preserve">  </w:t>
            </w:r>
            <w:r w:rsidRPr="00E30AD6">
              <w:rPr>
                <w:rFonts w:eastAsia="Calibri"/>
                <w:i/>
                <w:sz w:val="22"/>
                <w:szCs w:val="22"/>
                <w:lang w:eastAsia="en-US"/>
              </w:rPr>
              <w:t>Motorinių transporto priemonių ir jų priekabų kategorijų ir klasių pagal konstrukciją reikalavimuose, patvirtintuose Valstybinės kelių transporto inspekcijos prie Susisiekimo ministerijos viršininko 2008 m. gruodžio 2 d. įsakymu Nr. 2B -479, motorinės transporto priemonės, kurios šio FSA 3.4. skyriuje  nėra nurodytos kaip netinkamos finansuoti  išlaidos.</w:t>
            </w:r>
          </w:p>
        </w:tc>
        <w:tc>
          <w:tcPr>
            <w:tcW w:w="10660" w:type="dxa"/>
            <w:gridSpan w:val="5"/>
            <w:vMerge/>
            <w:shd w:val="clear" w:color="auto" w:fill="auto"/>
          </w:tcPr>
          <w:p w14:paraId="3ACFA3E9" w14:textId="5CAEA1E3" w:rsidR="009E408A" w:rsidRPr="00513F62" w:rsidRDefault="009E408A" w:rsidP="001D4F77">
            <w:pPr>
              <w:jc w:val="both"/>
              <w:rPr>
                <w:sz w:val="22"/>
                <w:szCs w:val="22"/>
              </w:rPr>
            </w:pPr>
          </w:p>
        </w:tc>
      </w:tr>
      <w:tr w:rsidR="00515475" w:rsidRPr="00513F62" w14:paraId="7C7562EE" w14:textId="77777777" w:rsidTr="004C1073">
        <w:tc>
          <w:tcPr>
            <w:tcW w:w="936" w:type="dxa"/>
            <w:gridSpan w:val="2"/>
            <w:shd w:val="clear" w:color="auto" w:fill="auto"/>
          </w:tcPr>
          <w:p w14:paraId="2819F123" w14:textId="24E2095F" w:rsidR="00515475" w:rsidRPr="00513F62" w:rsidRDefault="00515475" w:rsidP="001D4F77">
            <w:pPr>
              <w:rPr>
                <w:b/>
                <w:sz w:val="22"/>
                <w:szCs w:val="22"/>
              </w:rPr>
            </w:pPr>
            <w:r>
              <w:rPr>
                <w:b/>
                <w:sz w:val="22"/>
                <w:szCs w:val="22"/>
              </w:rPr>
              <w:lastRenderedPageBreak/>
              <w:t>3.3.2.</w:t>
            </w:r>
          </w:p>
        </w:tc>
        <w:tc>
          <w:tcPr>
            <w:tcW w:w="3567" w:type="dxa"/>
            <w:gridSpan w:val="2"/>
            <w:shd w:val="clear" w:color="auto" w:fill="auto"/>
          </w:tcPr>
          <w:p w14:paraId="06448E8E" w14:textId="77777777" w:rsidR="00515475" w:rsidRPr="00513F62" w:rsidRDefault="00515475" w:rsidP="001D4F77">
            <w:pPr>
              <w:jc w:val="both"/>
              <w:rPr>
                <w:b/>
                <w:sz w:val="22"/>
                <w:szCs w:val="22"/>
              </w:rPr>
            </w:pPr>
            <w:r w:rsidRPr="00513F62">
              <w:rPr>
                <w:b/>
                <w:sz w:val="22"/>
                <w:szCs w:val="22"/>
              </w:rPr>
              <w:t>Darbų ir paslaugų įsigijimo:</w:t>
            </w:r>
          </w:p>
        </w:tc>
        <w:tc>
          <w:tcPr>
            <w:tcW w:w="10660" w:type="dxa"/>
            <w:gridSpan w:val="5"/>
            <w:shd w:val="clear" w:color="auto" w:fill="auto"/>
          </w:tcPr>
          <w:p w14:paraId="0F1D91F7" w14:textId="77777777" w:rsidR="00515475" w:rsidRPr="00513F62" w:rsidRDefault="00515475" w:rsidP="001D4F77">
            <w:pPr>
              <w:jc w:val="both"/>
              <w:rPr>
                <w:b/>
                <w:sz w:val="22"/>
                <w:szCs w:val="22"/>
              </w:rPr>
            </w:pPr>
          </w:p>
        </w:tc>
      </w:tr>
      <w:tr w:rsidR="00515475" w:rsidRPr="00513F62" w14:paraId="0E348D97" w14:textId="77777777" w:rsidTr="004C1073">
        <w:tc>
          <w:tcPr>
            <w:tcW w:w="936" w:type="dxa"/>
            <w:gridSpan w:val="2"/>
            <w:shd w:val="clear" w:color="auto" w:fill="auto"/>
          </w:tcPr>
          <w:p w14:paraId="3E613920" w14:textId="46896D38" w:rsidR="00515475" w:rsidRPr="00513F62" w:rsidRDefault="00515475" w:rsidP="001D4F77">
            <w:pPr>
              <w:jc w:val="both"/>
              <w:rPr>
                <w:sz w:val="22"/>
                <w:szCs w:val="22"/>
              </w:rPr>
            </w:pPr>
            <w:r w:rsidRPr="009B5B1D">
              <w:rPr>
                <w:sz w:val="22"/>
                <w:szCs w:val="22"/>
              </w:rPr>
              <w:t>3.</w:t>
            </w:r>
            <w:r>
              <w:rPr>
                <w:sz w:val="22"/>
                <w:szCs w:val="22"/>
              </w:rPr>
              <w:t>3</w:t>
            </w:r>
            <w:r w:rsidRPr="009B5B1D">
              <w:rPr>
                <w:sz w:val="22"/>
                <w:szCs w:val="22"/>
              </w:rPr>
              <w:t>.2.1</w:t>
            </w:r>
            <w:r>
              <w:rPr>
                <w:sz w:val="22"/>
                <w:szCs w:val="22"/>
              </w:rPr>
              <w:t>.</w:t>
            </w:r>
          </w:p>
        </w:tc>
        <w:tc>
          <w:tcPr>
            <w:tcW w:w="3567" w:type="dxa"/>
            <w:gridSpan w:val="2"/>
            <w:shd w:val="clear" w:color="auto" w:fill="auto"/>
          </w:tcPr>
          <w:p w14:paraId="32D9536C" w14:textId="31CB0DCB" w:rsidR="00515475" w:rsidRPr="00513F62" w:rsidRDefault="00192B00" w:rsidP="00862680">
            <w:pPr>
              <w:jc w:val="both"/>
              <w:rPr>
                <w:sz w:val="22"/>
                <w:szCs w:val="22"/>
              </w:rPr>
            </w:pPr>
            <w:r>
              <w:rPr>
                <w:color w:val="000000"/>
                <w:sz w:val="22"/>
                <w:szCs w:val="22"/>
              </w:rPr>
              <w:t>p</w:t>
            </w:r>
            <w:r w:rsidR="00515475" w:rsidRPr="003C0CA6">
              <w:rPr>
                <w:color w:val="000000"/>
                <w:sz w:val="22"/>
                <w:szCs w:val="22"/>
              </w:rPr>
              <w:t>rojekte numatytai veiklai vykdyti skirtų gamybinių ir kitų būtinų statinių nauja statyba, rekonstravimas ir (arba) kapitalinis remontas</w:t>
            </w:r>
          </w:p>
        </w:tc>
        <w:tc>
          <w:tcPr>
            <w:tcW w:w="10660" w:type="dxa"/>
            <w:gridSpan w:val="5"/>
            <w:shd w:val="clear" w:color="auto" w:fill="auto"/>
          </w:tcPr>
          <w:p w14:paraId="559DE8F6" w14:textId="77777777" w:rsidR="00515475" w:rsidRPr="00842DC9" w:rsidRDefault="00515475" w:rsidP="00633170">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25FF0C19" w14:textId="77777777" w:rsidR="00515475" w:rsidRPr="00842DC9" w:rsidRDefault="00515475" w:rsidP="00633170">
            <w:pPr>
              <w:suppressAutoHyphens/>
              <w:autoSpaceDN w:val="0"/>
              <w:jc w:val="both"/>
              <w:textAlignment w:val="baseline"/>
              <w:rPr>
                <w:sz w:val="22"/>
                <w:szCs w:val="22"/>
              </w:rPr>
            </w:pPr>
            <w:r w:rsidRPr="00842DC9">
              <w:rPr>
                <w:rFonts w:eastAsia="Calibri"/>
                <w:sz w:val="22"/>
                <w:szCs w:val="22"/>
              </w:rPr>
              <w:t xml:space="preserve">1. Pagrįsta bent </w:t>
            </w:r>
            <w:r w:rsidRPr="00842DC9">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2DC9">
              <w:rPr>
                <w:rFonts w:eastAsia="Calibri"/>
                <w:i/>
                <w:color w:val="000000"/>
                <w:sz w:val="22"/>
                <w:szCs w:val="22"/>
              </w:rPr>
              <w:t>„Print Screen</w:t>
            </w:r>
            <w:r w:rsidRPr="00842DC9">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662250F" w14:textId="447FCFAF" w:rsidR="00515475" w:rsidRPr="00513F62" w:rsidRDefault="00515475" w:rsidP="00633170">
            <w:pPr>
              <w:jc w:val="both"/>
              <w:rPr>
                <w:sz w:val="22"/>
                <w:szCs w:val="22"/>
              </w:rPr>
            </w:pPr>
            <w:r w:rsidRPr="00842DC9">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w:t>
            </w:r>
            <w:r w:rsidRPr="003C467E">
              <w:rPr>
                <w:sz w:val="22"/>
                <w:szCs w:val="22"/>
              </w:rPr>
              <w:lastRenderedPageBreak/>
              <w:t xml:space="preserve">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tc>
      </w:tr>
      <w:tr w:rsidR="00515475" w:rsidRPr="00513F62" w14:paraId="5EC1FF59" w14:textId="77777777" w:rsidTr="004C1073">
        <w:tc>
          <w:tcPr>
            <w:tcW w:w="936" w:type="dxa"/>
            <w:gridSpan w:val="2"/>
            <w:shd w:val="clear" w:color="auto" w:fill="auto"/>
          </w:tcPr>
          <w:p w14:paraId="112884DE" w14:textId="7616D809" w:rsidR="00515475" w:rsidRPr="00513F62" w:rsidRDefault="00515475" w:rsidP="001D4F77">
            <w:pPr>
              <w:jc w:val="both"/>
              <w:rPr>
                <w:sz w:val="22"/>
                <w:szCs w:val="22"/>
              </w:rPr>
            </w:pPr>
            <w:r w:rsidRPr="009B5B1D">
              <w:rPr>
                <w:sz w:val="22"/>
                <w:szCs w:val="22"/>
              </w:rPr>
              <w:lastRenderedPageBreak/>
              <w:t>3.</w:t>
            </w:r>
            <w:r>
              <w:rPr>
                <w:sz w:val="22"/>
                <w:szCs w:val="22"/>
              </w:rPr>
              <w:t>3</w:t>
            </w:r>
            <w:r w:rsidRPr="009B5B1D">
              <w:rPr>
                <w:sz w:val="22"/>
                <w:szCs w:val="22"/>
              </w:rPr>
              <w:t>.2.</w:t>
            </w:r>
            <w:r>
              <w:rPr>
                <w:sz w:val="22"/>
                <w:szCs w:val="22"/>
              </w:rPr>
              <w:t>2.</w:t>
            </w:r>
          </w:p>
        </w:tc>
        <w:tc>
          <w:tcPr>
            <w:tcW w:w="3567" w:type="dxa"/>
            <w:gridSpan w:val="2"/>
            <w:shd w:val="clear" w:color="auto" w:fill="auto"/>
          </w:tcPr>
          <w:p w14:paraId="5A7DF62A" w14:textId="72AF5A96" w:rsidR="00515475" w:rsidRPr="00513F62" w:rsidRDefault="00C41026" w:rsidP="001D4F77">
            <w:pPr>
              <w:jc w:val="both"/>
              <w:rPr>
                <w:sz w:val="22"/>
                <w:szCs w:val="22"/>
              </w:rPr>
            </w:pPr>
            <w:r>
              <w:rPr>
                <w:sz w:val="22"/>
                <w:szCs w:val="22"/>
              </w:rPr>
              <w:t>v</w:t>
            </w:r>
            <w:r w:rsidR="00515475" w:rsidRPr="003C0CA6">
              <w:rPr>
                <w:sz w:val="22"/>
                <w:szCs w:val="22"/>
              </w:rPr>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515475" w:rsidRPr="003C0CA6">
              <w:rPr>
                <w:sz w:val="22"/>
                <w:szCs w:val="22"/>
                <w:lang w:eastAsia="en-US"/>
              </w:rPr>
              <w:t>.</w:t>
            </w:r>
          </w:p>
        </w:tc>
        <w:tc>
          <w:tcPr>
            <w:tcW w:w="10660" w:type="dxa"/>
            <w:gridSpan w:val="5"/>
            <w:shd w:val="clear" w:color="auto" w:fill="auto"/>
          </w:tcPr>
          <w:p w14:paraId="158F1EFE" w14:textId="77777777" w:rsidR="00515475" w:rsidRPr="00842DC9" w:rsidRDefault="00515475" w:rsidP="00633170">
            <w:pPr>
              <w:tabs>
                <w:tab w:val="left" w:pos="567"/>
              </w:tabs>
              <w:jc w:val="both"/>
              <w:rPr>
                <w:sz w:val="22"/>
                <w:szCs w:val="22"/>
              </w:rPr>
            </w:pPr>
            <w:r w:rsidRPr="00532143">
              <w:rPr>
                <w:sz w:val="22"/>
                <w:szCs w:val="22"/>
              </w:rPr>
              <w:t>Iš paramos VPS įgyvendinti prašomos finansuoti išlaidos neviršija rinkos kainų, jeigu vietos projekto išlaidų pagrįstumo vertinimo metu planuojamos išlaidos pagrindžiamos (nurodomi alternatyvūs būdai):</w:t>
            </w:r>
          </w:p>
          <w:p w14:paraId="2EA4A687" w14:textId="77777777" w:rsidR="00515475" w:rsidRPr="00842DC9" w:rsidRDefault="00515475" w:rsidP="00633170">
            <w:pPr>
              <w:suppressAutoHyphens/>
              <w:autoSpaceDN w:val="0"/>
              <w:jc w:val="both"/>
              <w:textAlignment w:val="baseline"/>
              <w:rPr>
                <w:sz w:val="22"/>
                <w:szCs w:val="22"/>
              </w:rPr>
            </w:pPr>
            <w:r w:rsidRPr="00842DC9">
              <w:rPr>
                <w:rFonts w:eastAsia="Calibri"/>
                <w:sz w:val="22"/>
                <w:szCs w:val="22"/>
              </w:rPr>
              <w:t xml:space="preserve">1. Pagrįsta bent </w:t>
            </w:r>
            <w:r w:rsidRPr="00842DC9">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2DC9">
              <w:rPr>
                <w:rFonts w:eastAsia="Calibri"/>
                <w:i/>
                <w:color w:val="000000"/>
                <w:sz w:val="22"/>
                <w:szCs w:val="22"/>
              </w:rPr>
              <w:t>„Print Screen</w:t>
            </w:r>
            <w:r w:rsidRPr="00842DC9">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D5987F8" w14:textId="7D9561FB" w:rsidR="00515475" w:rsidRPr="00513F62" w:rsidRDefault="00515475" w:rsidP="00633170">
            <w:pPr>
              <w:jc w:val="both"/>
              <w:rPr>
                <w:sz w:val="22"/>
                <w:szCs w:val="22"/>
              </w:rPr>
            </w:pPr>
            <w:r w:rsidRPr="00842DC9">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tc>
      </w:tr>
      <w:tr w:rsidR="00515475" w:rsidRPr="00513F62" w14:paraId="75D8EE90" w14:textId="77777777" w:rsidTr="004C1073">
        <w:tc>
          <w:tcPr>
            <w:tcW w:w="936" w:type="dxa"/>
            <w:gridSpan w:val="2"/>
            <w:shd w:val="clear" w:color="auto" w:fill="auto"/>
          </w:tcPr>
          <w:p w14:paraId="1C56EFBB" w14:textId="696359D0" w:rsidR="00515475" w:rsidRPr="00513F62" w:rsidRDefault="00515475" w:rsidP="001D4F77">
            <w:pPr>
              <w:jc w:val="both"/>
              <w:rPr>
                <w:b/>
                <w:sz w:val="22"/>
                <w:szCs w:val="22"/>
              </w:rPr>
            </w:pPr>
            <w:r w:rsidRPr="00513F62">
              <w:rPr>
                <w:b/>
                <w:sz w:val="22"/>
                <w:szCs w:val="22"/>
              </w:rPr>
              <w:t>3.</w:t>
            </w:r>
            <w:r>
              <w:rPr>
                <w:b/>
                <w:sz w:val="22"/>
                <w:szCs w:val="22"/>
              </w:rPr>
              <w:t>3</w:t>
            </w:r>
            <w:r w:rsidRPr="00513F62">
              <w:rPr>
                <w:b/>
                <w:sz w:val="22"/>
                <w:szCs w:val="22"/>
              </w:rPr>
              <w:t>.3.</w:t>
            </w:r>
          </w:p>
        </w:tc>
        <w:tc>
          <w:tcPr>
            <w:tcW w:w="3567" w:type="dxa"/>
            <w:gridSpan w:val="2"/>
            <w:shd w:val="clear" w:color="auto" w:fill="auto"/>
          </w:tcPr>
          <w:p w14:paraId="4E378D9C" w14:textId="215ADF21" w:rsidR="00515475" w:rsidRPr="00513F62" w:rsidRDefault="00515475" w:rsidP="00DB4F0B">
            <w:pPr>
              <w:jc w:val="both"/>
              <w:rPr>
                <w:b/>
                <w:sz w:val="22"/>
                <w:szCs w:val="22"/>
              </w:rPr>
            </w:pPr>
            <w:r w:rsidRPr="00513F62">
              <w:rPr>
                <w:b/>
                <w:sz w:val="22"/>
                <w:szCs w:val="22"/>
              </w:rPr>
              <w:t>Vietos projekto bendrosios išlaidos</w:t>
            </w:r>
            <w:r>
              <w:rPr>
                <w:i/>
              </w:rPr>
              <w:t xml:space="preserve"> </w:t>
            </w:r>
            <w:r w:rsidRPr="00513F62">
              <w:rPr>
                <w:sz w:val="22"/>
                <w:szCs w:val="22"/>
              </w:rPr>
              <w:t xml:space="preserve"> (įskaitant viešinimo priemonių, nurodytų Vietos projektų administravimo taisyklių</w:t>
            </w:r>
            <w:r>
              <w:rPr>
                <w:sz w:val="22"/>
                <w:szCs w:val="22"/>
              </w:rPr>
              <w:t xml:space="preserve"> 157 </w:t>
            </w:r>
            <w:r w:rsidRPr="00513F62">
              <w:rPr>
                <w:sz w:val="22"/>
                <w:szCs w:val="22"/>
              </w:rPr>
              <w:t>punkte, įsigijimo):</w:t>
            </w:r>
          </w:p>
        </w:tc>
        <w:tc>
          <w:tcPr>
            <w:tcW w:w="10660" w:type="dxa"/>
            <w:gridSpan w:val="5"/>
            <w:shd w:val="clear" w:color="auto" w:fill="auto"/>
          </w:tcPr>
          <w:p w14:paraId="444067BF" w14:textId="40E84D76" w:rsidR="00515475" w:rsidRPr="00513F62" w:rsidRDefault="00515475"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515475" w:rsidRPr="00513F62" w14:paraId="412E10F9" w14:textId="77777777" w:rsidTr="004C1073">
        <w:tc>
          <w:tcPr>
            <w:tcW w:w="936" w:type="dxa"/>
            <w:gridSpan w:val="2"/>
            <w:shd w:val="clear" w:color="auto" w:fill="auto"/>
          </w:tcPr>
          <w:p w14:paraId="1E4504E6" w14:textId="058ED6FF" w:rsidR="00515475" w:rsidRPr="00513F62" w:rsidRDefault="00515475" w:rsidP="001D4F77">
            <w:pPr>
              <w:jc w:val="both"/>
              <w:rPr>
                <w:sz w:val="22"/>
                <w:szCs w:val="22"/>
              </w:rPr>
            </w:pPr>
            <w:r w:rsidRPr="00513F62">
              <w:rPr>
                <w:sz w:val="22"/>
                <w:szCs w:val="22"/>
              </w:rPr>
              <w:t>3.</w:t>
            </w:r>
            <w:r>
              <w:rPr>
                <w:sz w:val="22"/>
                <w:szCs w:val="22"/>
              </w:rPr>
              <w:t>3</w:t>
            </w:r>
            <w:r w:rsidRPr="00513F62">
              <w:rPr>
                <w:sz w:val="22"/>
                <w:szCs w:val="22"/>
              </w:rPr>
              <w:t>.3.1.</w:t>
            </w:r>
          </w:p>
        </w:tc>
        <w:tc>
          <w:tcPr>
            <w:tcW w:w="3567" w:type="dxa"/>
            <w:gridSpan w:val="2"/>
            <w:shd w:val="clear" w:color="auto" w:fill="auto"/>
          </w:tcPr>
          <w:p w14:paraId="58D9A553" w14:textId="2C7A2D43" w:rsidR="00515475" w:rsidRPr="00513F62" w:rsidRDefault="00515475" w:rsidP="001D4F77">
            <w:pPr>
              <w:jc w:val="both"/>
              <w:rPr>
                <w:sz w:val="22"/>
                <w:szCs w:val="22"/>
              </w:rPr>
            </w:pPr>
            <w:r w:rsidRPr="003C0CA6">
              <w:rPr>
                <w:sz w:val="22"/>
                <w:szCs w:val="22"/>
              </w:rP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w:t>
            </w:r>
            <w:r w:rsidRPr="003C0CA6">
              <w:rPr>
                <w:sz w:val="22"/>
                <w:szCs w:val="22"/>
              </w:rPr>
              <w:lastRenderedPageBreak/>
              <w:t>nekilnojamojo turto statyba ir gerinimu, naujų įrenginių ir įrangos, įskaitant techniką, pirkimu;</w:t>
            </w:r>
          </w:p>
        </w:tc>
        <w:tc>
          <w:tcPr>
            <w:tcW w:w="10660" w:type="dxa"/>
            <w:gridSpan w:val="5"/>
            <w:shd w:val="clear" w:color="auto" w:fill="auto"/>
          </w:tcPr>
          <w:p w14:paraId="3B689F52" w14:textId="77777777" w:rsidR="00515475" w:rsidRPr="00842DC9" w:rsidRDefault="00515475" w:rsidP="00FB6E46">
            <w:pPr>
              <w:tabs>
                <w:tab w:val="left" w:pos="567"/>
              </w:tabs>
              <w:jc w:val="both"/>
              <w:rPr>
                <w:sz w:val="22"/>
                <w:szCs w:val="22"/>
              </w:rPr>
            </w:pPr>
            <w:r w:rsidRPr="00532143">
              <w:rPr>
                <w:sz w:val="22"/>
                <w:szCs w:val="22"/>
              </w:rPr>
              <w:lastRenderedPageBreak/>
              <w:t>Iš paramos VPS įgyvendinti prašomos finansuoti išlaidos neviršija rinkos kainų, jeigu vietos projekto išlaidų pagrįstumo vertinimo metu planuojamos išlaidos pagrindžiamos (nurodomi alternatyvūs būdai):</w:t>
            </w:r>
          </w:p>
          <w:p w14:paraId="37B4EF3F" w14:textId="77777777" w:rsidR="00515475" w:rsidRPr="00842DC9" w:rsidRDefault="00515475" w:rsidP="00FB6E46">
            <w:pPr>
              <w:suppressAutoHyphens/>
              <w:autoSpaceDN w:val="0"/>
              <w:jc w:val="both"/>
              <w:textAlignment w:val="baseline"/>
              <w:rPr>
                <w:sz w:val="22"/>
                <w:szCs w:val="22"/>
              </w:rPr>
            </w:pPr>
            <w:r w:rsidRPr="00842DC9">
              <w:rPr>
                <w:rFonts w:eastAsia="Calibri"/>
                <w:sz w:val="22"/>
                <w:szCs w:val="22"/>
              </w:rPr>
              <w:t xml:space="preserve">1. Pagrįsta bent </w:t>
            </w:r>
            <w:r w:rsidRPr="00842DC9">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42DC9">
              <w:rPr>
                <w:rFonts w:eastAsia="Calibri"/>
                <w:i/>
                <w:color w:val="000000"/>
                <w:sz w:val="22"/>
                <w:szCs w:val="22"/>
              </w:rPr>
              <w:t>„Print Screen</w:t>
            </w:r>
            <w:r w:rsidRPr="00842DC9">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w:t>
            </w:r>
            <w:r w:rsidRPr="00842DC9">
              <w:rPr>
                <w:rFonts w:eastAsia="Calibri"/>
                <w:color w:val="000000"/>
                <w:sz w:val="22"/>
                <w:szCs w:val="22"/>
              </w:rPr>
              <w:lastRenderedPageBreak/>
              <w:t>arba kompiuterio ekrano nuotrauka) turi būti pateiktas iš prekių ar paslaugų teikėjo, kurio buveinės registracijos vieta yra ne VVG teritorijoje;</w:t>
            </w:r>
          </w:p>
          <w:p w14:paraId="30A83CB7" w14:textId="334B114A" w:rsidR="00515475" w:rsidRPr="00513F62" w:rsidRDefault="00515475" w:rsidP="00FB6E46">
            <w:pPr>
              <w:jc w:val="both"/>
              <w:rPr>
                <w:sz w:val="22"/>
                <w:szCs w:val="22"/>
              </w:rPr>
            </w:pPr>
            <w:r w:rsidRPr="00842DC9">
              <w:rPr>
                <w:rFonts w:eastAsia="Calibri"/>
                <w:color w:val="000000"/>
                <w:sz w:val="22"/>
                <w:szCs w:val="22"/>
              </w:rPr>
              <w:t xml:space="preserve">2. </w:t>
            </w:r>
            <w:r w:rsidRPr="003C467E">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3C467E">
              <w:rPr>
                <w:sz w:val="22"/>
                <w:szCs w:val="22"/>
              </w:rPr>
              <w:t>www.esinvesticijos.lt</w:t>
            </w:r>
            <w:proofErr w:type="spellEnd"/>
            <w:r w:rsidRPr="003C467E">
              <w:rPr>
                <w:sz w:val="22"/>
                <w:szCs w:val="22"/>
              </w:rPr>
              <w:t xml:space="preserve"> nuorodos „Dokumentai“ skyriaus „Tyrimai“ poskyryje „Supaprastinto išlaidų apmokėjimo tyrimai“).</w:t>
            </w:r>
          </w:p>
        </w:tc>
      </w:tr>
      <w:tr w:rsidR="00515475" w:rsidRPr="00513F62" w14:paraId="0C411D01" w14:textId="77777777" w:rsidTr="004C1073">
        <w:tc>
          <w:tcPr>
            <w:tcW w:w="936" w:type="dxa"/>
            <w:gridSpan w:val="2"/>
            <w:shd w:val="clear" w:color="auto" w:fill="auto"/>
          </w:tcPr>
          <w:p w14:paraId="1F4DE7CB" w14:textId="46FCDEB5" w:rsidR="00515475" w:rsidRPr="00513F62" w:rsidRDefault="00515475" w:rsidP="001D4F77">
            <w:pPr>
              <w:jc w:val="both"/>
              <w:rPr>
                <w:sz w:val="22"/>
                <w:szCs w:val="22"/>
              </w:rPr>
            </w:pPr>
            <w:r w:rsidRPr="00513F62">
              <w:rPr>
                <w:sz w:val="22"/>
                <w:szCs w:val="22"/>
              </w:rPr>
              <w:lastRenderedPageBreak/>
              <w:t>3.</w:t>
            </w:r>
            <w:r>
              <w:rPr>
                <w:sz w:val="22"/>
                <w:szCs w:val="22"/>
              </w:rPr>
              <w:t>3</w:t>
            </w:r>
            <w:r w:rsidRPr="00513F62">
              <w:rPr>
                <w:sz w:val="22"/>
                <w:szCs w:val="22"/>
              </w:rPr>
              <w:t>.3.2.</w:t>
            </w:r>
          </w:p>
        </w:tc>
        <w:tc>
          <w:tcPr>
            <w:tcW w:w="3567" w:type="dxa"/>
            <w:gridSpan w:val="2"/>
            <w:shd w:val="clear" w:color="auto" w:fill="auto"/>
          </w:tcPr>
          <w:p w14:paraId="0AC2073A" w14:textId="03881C4D" w:rsidR="00515475" w:rsidRPr="00513F62" w:rsidRDefault="00515475" w:rsidP="001D4F77">
            <w:pPr>
              <w:jc w:val="both"/>
              <w:rPr>
                <w:sz w:val="22"/>
                <w:szCs w:val="22"/>
              </w:rPr>
            </w:pPr>
            <w:r w:rsidRPr="00B4602D">
              <w:rPr>
                <w:sz w:val="22"/>
                <w:szCs w:val="22"/>
              </w:rPr>
              <w:t>vietos projekto viešinimo išlaidos</w:t>
            </w:r>
          </w:p>
        </w:tc>
        <w:tc>
          <w:tcPr>
            <w:tcW w:w="10660" w:type="dxa"/>
            <w:gridSpan w:val="5"/>
            <w:shd w:val="clear" w:color="auto" w:fill="auto"/>
          </w:tcPr>
          <w:p w14:paraId="509C038D" w14:textId="4797E338" w:rsidR="00515475" w:rsidRPr="00513F62" w:rsidRDefault="00515475" w:rsidP="001D4F77">
            <w:pPr>
              <w:jc w:val="both"/>
              <w:rPr>
                <w:sz w:val="22"/>
                <w:szCs w:val="22"/>
              </w:rPr>
            </w:pPr>
            <w:r w:rsidRPr="00AC4B0B">
              <w:rPr>
                <w:color w:val="000000"/>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515475" w:rsidRPr="00513F62" w14:paraId="74A7E933" w14:textId="77777777" w:rsidTr="00FB19FD">
        <w:tc>
          <w:tcPr>
            <w:tcW w:w="15163" w:type="dxa"/>
            <w:gridSpan w:val="9"/>
            <w:shd w:val="clear" w:color="auto" w:fill="F4B083"/>
          </w:tcPr>
          <w:p w14:paraId="29491B45" w14:textId="35538033" w:rsidR="00515475" w:rsidRPr="00513F62" w:rsidRDefault="00515475">
            <w:pPr>
              <w:jc w:val="both"/>
              <w:rPr>
                <w:b/>
                <w:sz w:val="22"/>
                <w:szCs w:val="22"/>
              </w:rPr>
            </w:pPr>
            <w:r w:rsidRPr="00513F62">
              <w:rPr>
                <w:b/>
                <w:sz w:val="22"/>
                <w:szCs w:val="22"/>
              </w:rPr>
              <w:t>3.</w:t>
            </w:r>
            <w:r>
              <w:rPr>
                <w:b/>
                <w:sz w:val="22"/>
                <w:szCs w:val="22"/>
              </w:rPr>
              <w:t>4</w:t>
            </w:r>
            <w:r w:rsidRPr="00513F62">
              <w:rPr>
                <w:b/>
                <w:sz w:val="22"/>
                <w:szCs w:val="22"/>
              </w:rPr>
              <w:t>. Netinkamos finansuoti išlaidos yra nurodytos Vietos projektų administravimo taisyklių 28 punkte:</w:t>
            </w:r>
          </w:p>
        </w:tc>
      </w:tr>
      <w:tr w:rsidR="00515475" w:rsidRPr="00513F62" w14:paraId="54A4F584" w14:textId="77777777" w:rsidTr="00FB19FD">
        <w:tc>
          <w:tcPr>
            <w:tcW w:w="15163" w:type="dxa"/>
            <w:gridSpan w:val="9"/>
            <w:shd w:val="clear" w:color="auto" w:fill="auto"/>
          </w:tcPr>
          <w:p w14:paraId="68AA4023" w14:textId="788C7587" w:rsidR="00515475" w:rsidRPr="00513F62" w:rsidRDefault="00515475" w:rsidP="001D4F77">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14:paraId="666B6D3B" w14:textId="103121FE"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424A6D90" w14:textId="23B8322E"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14:paraId="66C55E56" w14:textId="309639C0"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.4. nepagrįstai didelės išlaidos;</w:t>
            </w:r>
          </w:p>
          <w:p w14:paraId="3CC0EE79" w14:textId="3743ABCF"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.5. nekilnojamojo turto įsigijimo išlaidos;</w:t>
            </w:r>
          </w:p>
          <w:p w14:paraId="6BE20085" w14:textId="6CE2C702"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.6. naudotų prekių įsigijimo išlaidos;</w:t>
            </w:r>
          </w:p>
          <w:p w14:paraId="406738BE" w14:textId="49217B6B" w:rsidR="00515475" w:rsidRPr="00513F62" w:rsidRDefault="00515475" w:rsidP="001D4F77">
            <w:pPr>
              <w:jc w:val="both"/>
              <w:rPr>
                <w:sz w:val="22"/>
                <w:szCs w:val="22"/>
              </w:rPr>
            </w:pPr>
            <w:r w:rsidRPr="00513F62">
              <w:rPr>
                <w:sz w:val="22"/>
                <w:szCs w:val="22"/>
              </w:rPr>
              <w:t>3.</w:t>
            </w:r>
            <w:r>
              <w:rPr>
                <w:sz w:val="22"/>
                <w:szCs w:val="22"/>
              </w:rPr>
              <w:t>4.7</w:t>
            </w:r>
            <w:r w:rsidRPr="00513F62">
              <w:rPr>
                <w:sz w:val="22"/>
                <w:szCs w:val="22"/>
              </w:rPr>
              <w:t>. baudos, nuobaudos ir bylinėjimosi išlaidos;</w:t>
            </w:r>
          </w:p>
          <w:p w14:paraId="52F8B1D4" w14:textId="27B7D45E" w:rsidR="00515475" w:rsidRPr="00513F62" w:rsidRDefault="00515475" w:rsidP="001D4F77">
            <w:pPr>
              <w:jc w:val="both"/>
              <w:rPr>
                <w:sz w:val="22"/>
                <w:szCs w:val="22"/>
              </w:rPr>
            </w:pPr>
            <w:r w:rsidRPr="00513F62">
              <w:rPr>
                <w:sz w:val="22"/>
                <w:szCs w:val="22"/>
              </w:rPr>
              <w:t>3.</w:t>
            </w:r>
            <w:r>
              <w:rPr>
                <w:sz w:val="22"/>
                <w:szCs w:val="22"/>
              </w:rPr>
              <w:t>4</w:t>
            </w:r>
            <w:r w:rsidRPr="00513F62">
              <w:rPr>
                <w:sz w:val="22"/>
                <w:szCs w:val="22"/>
              </w:rPr>
              <w:t>.</w:t>
            </w:r>
            <w:r>
              <w:rPr>
                <w:sz w:val="22"/>
                <w:szCs w:val="22"/>
              </w:rPr>
              <w:t>8</w:t>
            </w:r>
            <w:r w:rsidRPr="00513F62">
              <w:rPr>
                <w:sz w:val="22"/>
                <w:szCs w:val="22"/>
              </w:rPr>
              <w:t xml:space="preserve">. išlaidos, nepagrįstos faktine gautų prekių, atliktų darbų ar suteiktų paslaugų verte; </w:t>
            </w:r>
          </w:p>
          <w:p w14:paraId="29CB05EE" w14:textId="7E668DA2" w:rsidR="00515475" w:rsidRPr="00513F62" w:rsidRDefault="00515475" w:rsidP="001D4F77">
            <w:pPr>
              <w:jc w:val="both"/>
              <w:rPr>
                <w:sz w:val="22"/>
                <w:szCs w:val="22"/>
              </w:rPr>
            </w:pPr>
            <w:r w:rsidRPr="00513F62">
              <w:rPr>
                <w:sz w:val="22"/>
                <w:szCs w:val="22"/>
              </w:rPr>
              <w:t>3.</w:t>
            </w:r>
            <w:r>
              <w:rPr>
                <w:sz w:val="22"/>
                <w:szCs w:val="22"/>
              </w:rPr>
              <w:t>4.9</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8392D49" w:rsidR="00515475" w:rsidRPr="00513F62" w:rsidRDefault="00515475" w:rsidP="001D4F77">
            <w:pPr>
              <w:jc w:val="both"/>
              <w:rPr>
                <w:color w:val="000000"/>
                <w:sz w:val="22"/>
                <w:szCs w:val="22"/>
              </w:rPr>
            </w:pPr>
            <w:r w:rsidRPr="00513F62">
              <w:rPr>
                <w:sz w:val="22"/>
                <w:szCs w:val="22"/>
              </w:rPr>
              <w:t>3.</w:t>
            </w:r>
            <w:r>
              <w:rPr>
                <w:sz w:val="22"/>
                <w:szCs w:val="22"/>
              </w:rPr>
              <w:t>4</w:t>
            </w:r>
            <w:r w:rsidRPr="00513F62">
              <w:rPr>
                <w:sz w:val="22"/>
                <w:szCs w:val="22"/>
              </w:rPr>
              <w:t>.1</w:t>
            </w:r>
            <w:r>
              <w:rPr>
                <w:sz w:val="22"/>
                <w:szCs w:val="22"/>
              </w:rPr>
              <w:t>0.</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27D2534" w14:textId="7AAA4EC3" w:rsidR="00515475" w:rsidRPr="00683705" w:rsidRDefault="00515475" w:rsidP="001D4F77">
            <w:pPr>
              <w:jc w:val="both"/>
              <w:rPr>
                <w:color w:val="000000"/>
                <w:sz w:val="22"/>
                <w:szCs w:val="22"/>
              </w:rPr>
            </w:pPr>
            <w:r w:rsidRPr="00513F62">
              <w:rPr>
                <w:color w:val="000000"/>
                <w:sz w:val="22"/>
                <w:szCs w:val="22"/>
              </w:rPr>
              <w:t>3.</w:t>
            </w:r>
            <w:r>
              <w:rPr>
                <w:color w:val="000000"/>
                <w:sz w:val="22"/>
                <w:szCs w:val="22"/>
              </w:rPr>
              <w:t>4</w:t>
            </w:r>
            <w:r w:rsidRPr="00513F62">
              <w:rPr>
                <w:color w:val="000000"/>
                <w:sz w:val="22"/>
                <w:szCs w:val="22"/>
              </w:rPr>
              <w:t>.1</w:t>
            </w:r>
            <w:r>
              <w:rPr>
                <w:color w:val="000000"/>
                <w:sz w:val="22"/>
                <w:szCs w:val="22"/>
              </w:rPr>
              <w:t>1.</w:t>
            </w:r>
            <w:r w:rsidRPr="00513F62">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78F92F7A" w14:textId="393EBB95" w:rsidR="00515475" w:rsidRDefault="00515475" w:rsidP="001D4F77">
            <w:pPr>
              <w:jc w:val="both"/>
              <w:rPr>
                <w:sz w:val="22"/>
                <w:szCs w:val="22"/>
              </w:rPr>
            </w:pPr>
            <w:r>
              <w:rPr>
                <w:sz w:val="22"/>
                <w:szCs w:val="22"/>
              </w:rPr>
              <w:t>3.4.12</w:t>
            </w:r>
            <w:r w:rsidRPr="00513F62">
              <w:rPr>
                <w:sz w:val="22"/>
                <w:szCs w:val="22"/>
              </w:rPr>
              <w:t>. investicijų į turtą, kurio valdymo (naudojimo) teisė pareiškėjui apribota (turtas areštuotas)</w:t>
            </w:r>
            <w:r>
              <w:rPr>
                <w:sz w:val="22"/>
                <w:szCs w:val="22"/>
              </w:rPr>
              <w:t>;</w:t>
            </w:r>
          </w:p>
          <w:p w14:paraId="4534824F" w14:textId="77777777" w:rsidR="00515475" w:rsidRPr="00F902F4" w:rsidRDefault="00515475" w:rsidP="00875192">
            <w:pPr>
              <w:suppressAutoHyphens/>
              <w:autoSpaceDN w:val="0"/>
              <w:jc w:val="both"/>
              <w:textAlignment w:val="baseline"/>
              <w:rPr>
                <w:sz w:val="22"/>
                <w:szCs w:val="22"/>
              </w:rPr>
            </w:pPr>
            <w:r w:rsidRPr="0005461D">
              <w:rPr>
                <w:sz w:val="22"/>
                <w:szCs w:val="22"/>
              </w:rPr>
              <w:t>3.4.1</w:t>
            </w:r>
            <w:r>
              <w:rPr>
                <w:sz w:val="22"/>
                <w:szCs w:val="22"/>
              </w:rPr>
              <w:t>3</w:t>
            </w:r>
            <w:r w:rsidRPr="00F902F4">
              <w:rPr>
                <w:sz w:val="22"/>
                <w:szCs w:val="22"/>
              </w:rPr>
              <w:t>. smulkių buities reikmenų įsigijimo išlaidos (patalynės, stalo įrankių, indų ir</w:t>
            </w:r>
            <w:r w:rsidRPr="00F902F4">
              <w:rPr>
                <w:spacing w:val="-14"/>
                <w:sz w:val="22"/>
                <w:szCs w:val="22"/>
              </w:rPr>
              <w:t xml:space="preserve"> </w:t>
            </w:r>
            <w:r w:rsidRPr="00F902F4">
              <w:rPr>
                <w:sz w:val="22"/>
                <w:szCs w:val="22"/>
              </w:rPr>
              <w:t>pan.);</w:t>
            </w:r>
          </w:p>
          <w:p w14:paraId="0A77DA82" w14:textId="77777777" w:rsidR="00515475" w:rsidRPr="00F902F4" w:rsidRDefault="00515475" w:rsidP="00875192">
            <w:pPr>
              <w:suppressAutoHyphens/>
              <w:autoSpaceDN w:val="0"/>
              <w:jc w:val="both"/>
              <w:textAlignment w:val="baseline"/>
              <w:rPr>
                <w:sz w:val="22"/>
                <w:szCs w:val="22"/>
              </w:rPr>
            </w:pPr>
            <w:r>
              <w:rPr>
                <w:sz w:val="22"/>
                <w:szCs w:val="22"/>
              </w:rPr>
              <w:lastRenderedPageBreak/>
              <w:t>3.4.14</w:t>
            </w:r>
            <w:r w:rsidRPr="00F902F4">
              <w:rPr>
                <w:sz w:val="22"/>
                <w:szCs w:val="22"/>
              </w:rPr>
              <w:t xml:space="preserve">. </w:t>
            </w:r>
            <w:r w:rsidRPr="00F902F4">
              <w:rPr>
                <w:color w:val="000000"/>
                <w:sz w:val="22"/>
                <w:szCs w:val="22"/>
              </w:rPr>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33065D7B" w14:textId="77777777" w:rsidR="00515475" w:rsidRPr="00F902F4" w:rsidRDefault="00515475" w:rsidP="00875192">
            <w:pPr>
              <w:suppressAutoHyphens/>
              <w:autoSpaceDN w:val="0"/>
              <w:jc w:val="both"/>
              <w:textAlignment w:val="baseline"/>
              <w:rPr>
                <w:sz w:val="22"/>
                <w:szCs w:val="22"/>
              </w:rPr>
            </w:pPr>
            <w:r>
              <w:rPr>
                <w:color w:val="000000"/>
                <w:sz w:val="22"/>
                <w:szCs w:val="22"/>
              </w:rPr>
              <w:t>3.4.15</w:t>
            </w:r>
            <w:r w:rsidRPr="00F902F4">
              <w:rPr>
                <w:color w:val="000000"/>
                <w:sz w:val="22"/>
                <w:szCs w:val="22"/>
              </w:rPr>
              <w:t>. visų tipų orlaiviams priskiriami aparatai (mašinos), kaip apibrėžta Lietuvos Respublikos aviacijos įstatyme ir kituose tai reglamentuojančiuose teisės aktuose;</w:t>
            </w:r>
          </w:p>
          <w:p w14:paraId="163D10A0" w14:textId="77777777" w:rsidR="00515475" w:rsidRPr="00F902F4" w:rsidRDefault="00515475" w:rsidP="00875192">
            <w:pPr>
              <w:suppressAutoHyphens/>
              <w:autoSpaceDN w:val="0"/>
              <w:jc w:val="both"/>
              <w:textAlignment w:val="baseline"/>
              <w:rPr>
                <w:color w:val="000000"/>
                <w:sz w:val="22"/>
                <w:szCs w:val="22"/>
              </w:rPr>
            </w:pPr>
            <w:r>
              <w:rPr>
                <w:color w:val="000000"/>
                <w:sz w:val="22"/>
                <w:szCs w:val="22"/>
              </w:rPr>
              <w:t>3.4.16</w:t>
            </w:r>
            <w:r w:rsidRPr="00F902F4">
              <w:rPr>
                <w:color w:val="000000"/>
                <w:sz w:val="22"/>
                <w:szCs w:val="22"/>
              </w:rPr>
              <w:t>.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3FB394E7" w14:textId="77777777"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3.4.17. šių transporto priemonių įsigijimo:</w:t>
            </w:r>
          </w:p>
          <w:p w14:paraId="67644665" w14:textId="77777777"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 xml:space="preserve">3.4.17.1. L kategorijos ar jai prilyginamų (mopedų, motociklų, triračių, </w:t>
            </w:r>
            <w:proofErr w:type="spellStart"/>
            <w:r w:rsidRPr="001A542C">
              <w:rPr>
                <w:color w:val="000000"/>
                <w:sz w:val="22"/>
                <w:szCs w:val="22"/>
              </w:rPr>
              <w:t>keturračių</w:t>
            </w:r>
            <w:proofErr w:type="spellEnd"/>
            <w:r w:rsidRPr="001A542C">
              <w:rPr>
                <w:color w:val="000000"/>
                <w:sz w:val="22"/>
                <w:szCs w:val="22"/>
              </w:rPr>
              <w:t xml:space="preserve"> motociklų, bagių, kartingų ir pan.);</w:t>
            </w:r>
          </w:p>
          <w:p w14:paraId="0CED80CA" w14:textId="3230FC8B"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 xml:space="preserve">3.4.17.2. M kategorijos (lengvieji automobiliai ir autobusai) </w:t>
            </w:r>
            <w:r w:rsidR="00310C65" w:rsidRPr="001A542C">
              <w:rPr>
                <w:color w:val="000000"/>
                <w:sz w:val="22"/>
                <w:szCs w:val="22"/>
              </w:rPr>
              <w:t>ir jai priskiriamų kėbulų ti</w:t>
            </w:r>
            <w:r w:rsidR="00E52D0A">
              <w:rPr>
                <w:color w:val="000000"/>
                <w:sz w:val="22"/>
                <w:szCs w:val="22"/>
              </w:rPr>
              <w:t>pai;</w:t>
            </w:r>
            <w:r w:rsidRPr="001A542C">
              <w:rPr>
                <w:color w:val="000000"/>
                <w:sz w:val="22"/>
                <w:szCs w:val="22"/>
              </w:rPr>
              <w:t xml:space="preserve"> </w:t>
            </w:r>
          </w:p>
          <w:p w14:paraId="0E726EAC" w14:textId="25488134"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3.4.17.3.  N kategorijos priskiriamų kėbulų tipų, kurių kodai – BAE, BAF, BAG, BAH, BAM, BC, BD, BAN, BAR, BAS (vilkikai, sunkvežimiai, šaldytuvai);</w:t>
            </w:r>
          </w:p>
          <w:p w14:paraId="570C732E" w14:textId="14326245"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3.4.17.4. G kategorijos (visureigiai</w:t>
            </w:r>
            <w:r w:rsidR="005A76E5">
              <w:rPr>
                <w:color w:val="000000"/>
                <w:sz w:val="22"/>
                <w:szCs w:val="22"/>
              </w:rPr>
              <w:t>) ir jai priskiriamų kėbulų tipai</w:t>
            </w:r>
            <w:r w:rsidRPr="001A542C">
              <w:rPr>
                <w:color w:val="000000"/>
                <w:sz w:val="22"/>
                <w:szCs w:val="22"/>
              </w:rPr>
              <w:t>;</w:t>
            </w:r>
          </w:p>
          <w:p w14:paraId="13AB9C7B" w14:textId="5AC1EB6B" w:rsidR="00515475" w:rsidRPr="001A542C" w:rsidRDefault="00515475" w:rsidP="00875192">
            <w:pPr>
              <w:suppressAutoHyphens/>
              <w:autoSpaceDN w:val="0"/>
              <w:jc w:val="both"/>
              <w:textAlignment w:val="baseline"/>
              <w:rPr>
                <w:color w:val="000000"/>
                <w:sz w:val="22"/>
                <w:szCs w:val="22"/>
              </w:rPr>
            </w:pPr>
            <w:r w:rsidRPr="001A542C">
              <w:rPr>
                <w:color w:val="000000"/>
                <w:sz w:val="22"/>
                <w:szCs w:val="22"/>
              </w:rPr>
              <w:t>3.4.17.5. O kategorijos (priekabos ir puspriekabės) priskiriamų transporto priemonių, kurių kodas – DD;</w:t>
            </w:r>
          </w:p>
          <w:p w14:paraId="399EDC52" w14:textId="77777777" w:rsidR="00515475" w:rsidRPr="001A542C" w:rsidRDefault="00515475" w:rsidP="00875192">
            <w:pPr>
              <w:suppressAutoHyphens/>
              <w:autoSpaceDN w:val="0"/>
              <w:jc w:val="both"/>
              <w:textAlignment w:val="baseline"/>
              <w:rPr>
                <w:sz w:val="22"/>
                <w:szCs w:val="22"/>
              </w:rPr>
            </w:pPr>
            <w:r w:rsidRPr="001A542C">
              <w:rPr>
                <w:rFonts w:eastAsia="Calibri"/>
                <w:color w:val="000000"/>
                <w:sz w:val="22"/>
                <w:szCs w:val="22"/>
                <w:lang w:eastAsia="en-US"/>
              </w:rPr>
              <w:t xml:space="preserve">3.4.17.6. specialiosios paskirties transporto priemonių (gyvenamųjų automobilių, </w:t>
            </w:r>
            <w:proofErr w:type="spellStart"/>
            <w:r w:rsidRPr="001A542C">
              <w:rPr>
                <w:rFonts w:eastAsia="Calibri"/>
                <w:color w:val="000000"/>
                <w:sz w:val="22"/>
                <w:szCs w:val="22"/>
                <w:lang w:eastAsia="en-US"/>
              </w:rPr>
              <w:t>kemperių</w:t>
            </w:r>
            <w:proofErr w:type="spellEnd"/>
            <w:r w:rsidRPr="001A542C">
              <w:rPr>
                <w:rFonts w:eastAsia="Calibri"/>
                <w:color w:val="000000"/>
                <w:sz w:val="22"/>
                <w:szCs w:val="22"/>
                <w:lang w:eastAsia="en-US"/>
              </w:rPr>
              <w:t xml:space="preserve"> ir kt.), kurių kodai – SA, SB, SC, SE, SJ, SN, SR, ST, SV ir SZ;</w:t>
            </w:r>
          </w:p>
          <w:p w14:paraId="1E771420" w14:textId="77777777" w:rsidR="00515475" w:rsidRPr="00F902F4" w:rsidRDefault="00515475" w:rsidP="00875192">
            <w:pPr>
              <w:suppressAutoHyphens/>
              <w:autoSpaceDN w:val="0"/>
              <w:jc w:val="both"/>
              <w:textAlignment w:val="baseline"/>
              <w:rPr>
                <w:sz w:val="22"/>
                <w:szCs w:val="22"/>
              </w:rPr>
            </w:pPr>
            <w:r w:rsidRPr="001A542C">
              <w:rPr>
                <w:color w:val="000000"/>
                <w:sz w:val="22"/>
                <w:szCs w:val="22"/>
              </w:rPr>
              <w:t>3.4.18.  paprastojo (einamojo) remonto išlaidos;</w:t>
            </w:r>
          </w:p>
          <w:p w14:paraId="594BDD66" w14:textId="77777777" w:rsidR="00515475" w:rsidRPr="00F902F4" w:rsidRDefault="00515475" w:rsidP="00875192">
            <w:pPr>
              <w:suppressAutoHyphens/>
              <w:autoSpaceDN w:val="0"/>
              <w:jc w:val="both"/>
              <w:textAlignment w:val="baseline"/>
              <w:rPr>
                <w:sz w:val="22"/>
                <w:szCs w:val="22"/>
              </w:rPr>
            </w:pPr>
            <w:r>
              <w:rPr>
                <w:color w:val="000000"/>
                <w:sz w:val="22"/>
                <w:szCs w:val="22"/>
              </w:rPr>
              <w:t>3.3.19</w:t>
            </w:r>
            <w:r w:rsidRPr="00F902F4">
              <w:rPr>
                <w:color w:val="000000"/>
                <w:sz w:val="22"/>
                <w:szCs w:val="22"/>
              </w:rPr>
              <w:t>.  išlaidos reklamai, skirtai ne projektui viešinti;</w:t>
            </w:r>
          </w:p>
          <w:p w14:paraId="4E7980B9" w14:textId="77777777" w:rsidR="00515475" w:rsidRPr="00F902F4" w:rsidRDefault="00515475" w:rsidP="00875192">
            <w:pPr>
              <w:suppressAutoHyphens/>
              <w:autoSpaceDN w:val="0"/>
              <w:jc w:val="both"/>
              <w:textAlignment w:val="baseline"/>
              <w:rPr>
                <w:sz w:val="22"/>
                <w:szCs w:val="22"/>
              </w:rPr>
            </w:pPr>
            <w:r>
              <w:rPr>
                <w:color w:val="000000"/>
                <w:sz w:val="22"/>
                <w:szCs w:val="22"/>
              </w:rPr>
              <w:t>3.3.20</w:t>
            </w:r>
            <w:r w:rsidRPr="00F902F4">
              <w:rPr>
                <w:color w:val="000000"/>
                <w:sz w:val="22"/>
                <w:szCs w:val="22"/>
              </w:rPr>
              <w:t>. išlaidos ar jų dalis, patirtos perkant prekes, darbus ar paslaugas nesilaikant pirkimo procedūrų, nustatytų Pirkimų taisyklėse;</w:t>
            </w:r>
          </w:p>
          <w:p w14:paraId="264C1DEA" w14:textId="77777777" w:rsidR="00515475" w:rsidRPr="00F902F4" w:rsidRDefault="00515475" w:rsidP="00875192">
            <w:pPr>
              <w:suppressAutoHyphens/>
              <w:autoSpaceDN w:val="0"/>
              <w:jc w:val="both"/>
              <w:textAlignment w:val="baseline"/>
              <w:rPr>
                <w:sz w:val="22"/>
                <w:szCs w:val="22"/>
              </w:rPr>
            </w:pPr>
            <w:r>
              <w:rPr>
                <w:color w:val="000000"/>
                <w:sz w:val="22"/>
                <w:szCs w:val="22"/>
              </w:rPr>
              <w:t>3.3.21</w:t>
            </w:r>
            <w:r w:rsidRPr="00F902F4">
              <w:rPr>
                <w:color w:val="000000"/>
                <w:sz w:val="22"/>
                <w:szCs w:val="22"/>
              </w:rPr>
              <w:t xml:space="preserve">. žemės pirkimo ir (arba) nuomos išlaidos, išlaidos, susijusios su turto nuomos sutartimi, turto nuomos mokestis, palūkanų mokėjimo, </w:t>
            </w:r>
            <w:r w:rsidRPr="00FD6335">
              <w:rPr>
                <w:color w:val="000000"/>
                <w:sz w:val="22"/>
                <w:szCs w:val="22"/>
              </w:rPr>
              <w:t>netiesioginės išlaidos, draudimo įmokos;</w:t>
            </w:r>
          </w:p>
          <w:p w14:paraId="51245247" w14:textId="77777777" w:rsidR="00515475" w:rsidRPr="00F902F4" w:rsidRDefault="00515475" w:rsidP="00875192">
            <w:pPr>
              <w:suppressAutoHyphens/>
              <w:autoSpaceDN w:val="0"/>
              <w:jc w:val="both"/>
              <w:textAlignment w:val="baseline"/>
              <w:rPr>
                <w:sz w:val="22"/>
                <w:szCs w:val="22"/>
              </w:rPr>
            </w:pPr>
            <w:r>
              <w:rPr>
                <w:color w:val="000000"/>
                <w:sz w:val="22"/>
                <w:szCs w:val="22"/>
              </w:rPr>
              <w:t>3.3.22</w:t>
            </w:r>
            <w:r w:rsidRPr="00F902F4">
              <w:rPr>
                <w:color w:val="000000"/>
                <w:sz w:val="22"/>
                <w:szCs w:val="22"/>
              </w:rPr>
              <w:t>.  gyvūnų, vienmečių augalų įsigijimo išlaidos;</w:t>
            </w:r>
          </w:p>
          <w:p w14:paraId="79755770" w14:textId="5C130898" w:rsidR="00515475" w:rsidRPr="00F902F4" w:rsidRDefault="00515475" w:rsidP="00875192">
            <w:pPr>
              <w:suppressAutoHyphens/>
              <w:autoSpaceDN w:val="0"/>
              <w:jc w:val="both"/>
              <w:textAlignment w:val="baseline"/>
              <w:rPr>
                <w:sz w:val="22"/>
                <w:szCs w:val="22"/>
              </w:rPr>
            </w:pPr>
            <w:r>
              <w:rPr>
                <w:color w:val="000000"/>
                <w:sz w:val="22"/>
                <w:szCs w:val="22"/>
              </w:rPr>
              <w:t>3.3.23</w:t>
            </w:r>
            <w:r w:rsidR="00D9122C">
              <w:rPr>
                <w:color w:val="000000"/>
                <w:sz w:val="22"/>
                <w:szCs w:val="22"/>
              </w:rPr>
              <w:t xml:space="preserve">. </w:t>
            </w:r>
            <w:r w:rsidRPr="00F902F4">
              <w:rPr>
                <w:color w:val="000000"/>
                <w:sz w:val="22"/>
                <w:szCs w:val="22"/>
              </w:rPr>
              <w:t>išlaidos, padengtos naudojant finansų inžinerijos priemones, finansuotas iš ES struktūrinių fondų lėšų, finansuojamos iš kitų nacionalinių programų, ES struktūrinių fondų, bet kurio kito ES ir (arba) tarptautinio fondo lėšų;</w:t>
            </w:r>
          </w:p>
          <w:p w14:paraId="25A8683D" w14:textId="77777777" w:rsidR="00515475" w:rsidRPr="00F902F4" w:rsidRDefault="00515475" w:rsidP="00875192">
            <w:pPr>
              <w:suppressAutoHyphens/>
              <w:autoSpaceDN w:val="0"/>
              <w:jc w:val="both"/>
              <w:textAlignment w:val="baseline"/>
              <w:rPr>
                <w:sz w:val="22"/>
                <w:szCs w:val="22"/>
              </w:rPr>
            </w:pPr>
            <w:r>
              <w:rPr>
                <w:color w:val="000000"/>
                <w:sz w:val="22"/>
                <w:szCs w:val="22"/>
              </w:rPr>
              <w:t>3.3.24</w:t>
            </w:r>
            <w:r w:rsidRPr="00F902F4">
              <w:rPr>
                <w:color w:val="000000"/>
                <w:sz w:val="22"/>
                <w:szCs w:val="22"/>
              </w:rPr>
              <w:t>.  investicijos į turtą, kurio valdymo (naudojimo) teisė pareiškėjui apribota (turtas areštuotas).</w:t>
            </w:r>
          </w:p>
          <w:p w14:paraId="1D655CC7" w14:textId="110D2893" w:rsidR="00515475" w:rsidRPr="00790DEE" w:rsidRDefault="00515475" w:rsidP="00683705">
            <w:pPr>
              <w:jc w:val="both"/>
              <w:rPr>
                <w:color w:val="000000"/>
                <w:sz w:val="22"/>
                <w:szCs w:val="22"/>
              </w:rPr>
            </w:pPr>
            <w:r>
              <w:rPr>
                <w:color w:val="000000"/>
                <w:sz w:val="22"/>
                <w:szCs w:val="22"/>
              </w:rPr>
              <w:t>3.4.25</w:t>
            </w:r>
            <w:r w:rsidRPr="001C6EB9">
              <w:rPr>
                <w:color w:val="000000"/>
                <w:sz w:val="22"/>
                <w:szCs w:val="22"/>
              </w:rPr>
              <w:t>. Pirkimo ir (arba) importo PVM, kurį pagal Lietuvos Respublikos pridėtinės vertės mokesčio įstatymą paramos gavėjas turi ar galėtų turėti galimybę įtraukti į PVM atskaitą (net jei tokio PVM paramos gavėjas į atskaitą neįtraukė), yra netinkamas finansuoti iš paramos lėšų.</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4D91E297" w:rsidR="007875FE" w:rsidRPr="00513F62" w:rsidRDefault="007875FE" w:rsidP="007E1D6A">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0FD3E5E" w:rsidR="00D7347C" w:rsidRPr="00513F62" w:rsidRDefault="00D7347C" w:rsidP="00F9167E">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45F8CCCF" w:rsidR="00D7347C" w:rsidRPr="00513F62" w:rsidRDefault="00D7347C" w:rsidP="0049146E">
            <w:pPr>
              <w:jc w:val="both"/>
              <w:rPr>
                <w:sz w:val="22"/>
                <w:szCs w:val="22"/>
              </w:rPr>
            </w:pPr>
            <w:r w:rsidRPr="00513F62">
              <w:rPr>
                <w:b/>
                <w:sz w:val="22"/>
                <w:szCs w:val="22"/>
              </w:rPr>
              <w:t>Bendrosios tinkamumo sąlygos pareiškėjui</w:t>
            </w:r>
            <w:r w:rsidR="0049146E">
              <w:rPr>
                <w:i/>
              </w:rPr>
              <w:t xml:space="preserve">, </w:t>
            </w:r>
            <w:r w:rsidRPr="00513F62">
              <w:rPr>
                <w:sz w:val="22"/>
                <w:szCs w:val="22"/>
              </w:rPr>
              <w:t xml:space="preserve"> numatytos Vietos projektų  administravimo taisyklių 1</w:t>
            </w:r>
            <w:r w:rsidR="007E2228">
              <w:rPr>
                <w:sz w:val="22"/>
                <w:szCs w:val="22"/>
              </w:rPr>
              <w:t>8.1</w:t>
            </w:r>
            <w:r w:rsidRPr="00513F62">
              <w:rPr>
                <w:sz w:val="22"/>
                <w:szCs w:val="22"/>
              </w:rPr>
              <w:t xml:space="preserve"> papu</w:t>
            </w:r>
            <w:r w:rsidR="007E2228">
              <w:rPr>
                <w:sz w:val="22"/>
                <w:szCs w:val="22"/>
              </w:rPr>
              <w:t>nktyje.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15D721B0" w:rsidR="00D7347C" w:rsidRPr="00513F62" w:rsidRDefault="00D7347C" w:rsidP="00C2519A">
            <w:pPr>
              <w:jc w:val="both"/>
              <w:rPr>
                <w:b/>
                <w:sz w:val="22"/>
                <w:szCs w:val="22"/>
              </w:rPr>
            </w:pPr>
            <w:r w:rsidRPr="00513F62">
              <w:rPr>
                <w:b/>
                <w:sz w:val="22"/>
                <w:szCs w:val="22"/>
              </w:rPr>
              <w:t>Specialiosios tinkamumo sąlygos pareiškėju</w:t>
            </w:r>
            <w:r w:rsidR="00C2519A">
              <w:rPr>
                <w:b/>
                <w:sz w:val="22"/>
                <w:szCs w:val="22"/>
              </w:rPr>
              <w:t>i:</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2AEB6728" w:rsidR="00D7347C" w:rsidRPr="00513F62" w:rsidRDefault="00D7347C" w:rsidP="00E63C4D">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w:t>
            </w:r>
            <w:r w:rsidRPr="00513F62">
              <w:rPr>
                <w:sz w:val="22"/>
                <w:szCs w:val="22"/>
              </w:rPr>
              <w:lastRenderedPageBreak/>
              <w:t>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lastRenderedPageBreak/>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w:t>
            </w:r>
            <w:r w:rsidRPr="00513F62">
              <w:rPr>
                <w:b/>
                <w:sz w:val="22"/>
                <w:szCs w:val="22"/>
              </w:rPr>
              <w:lastRenderedPageBreak/>
              <w:t xml:space="preserve">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5703EA">
        <w:tc>
          <w:tcPr>
            <w:tcW w:w="1188" w:type="dxa"/>
            <w:shd w:val="clear" w:color="auto" w:fill="auto"/>
          </w:tcPr>
          <w:p w14:paraId="30E188A3" w14:textId="1CB86B76"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.2.</w:t>
            </w:r>
            <w:r w:rsidR="00E63C4D" w:rsidRPr="00E63C4D">
              <w:rPr>
                <w:sz w:val="22"/>
                <w:szCs w:val="22"/>
              </w:rPr>
              <w:t>1.</w:t>
            </w:r>
          </w:p>
        </w:tc>
        <w:tc>
          <w:tcPr>
            <w:tcW w:w="4205" w:type="dxa"/>
            <w:shd w:val="clear" w:color="auto" w:fill="auto"/>
          </w:tcPr>
          <w:p w14:paraId="5743B293" w14:textId="46172DBF" w:rsidR="00D7347C" w:rsidRPr="00513F62" w:rsidRDefault="00E63C4D" w:rsidP="00D7347C">
            <w:pPr>
              <w:jc w:val="both"/>
              <w:rPr>
                <w:b/>
                <w:sz w:val="22"/>
                <w:szCs w:val="22"/>
              </w:rPr>
            </w:pPr>
            <w:r>
              <w:rPr>
                <w:rStyle w:val="Numatytasispastraiposriftas1"/>
                <w:sz w:val="22"/>
                <w:szCs w:val="22"/>
              </w:rPr>
              <w:t xml:space="preserve">Parama teikiama ekonominei veiklai pradėti. Jeigu pareiškėjas </w:t>
            </w:r>
            <w:r w:rsidRPr="00130467">
              <w:rPr>
                <w:rStyle w:val="Numatytasispastraiposriftas1"/>
                <w:sz w:val="22"/>
                <w:szCs w:val="22"/>
              </w:rPr>
              <w:t>jau vykdo ekonominę veiklą,</w:t>
            </w:r>
            <w:r>
              <w:rPr>
                <w:rStyle w:val="Numatytasispastraiposriftas1"/>
                <w:sz w:val="22"/>
                <w:szCs w:val="22"/>
              </w:rPr>
              <w:t xml:space="preserve"> parama gali būti teikiama tik naujai veiklos rūšiai pradėti.</w:t>
            </w:r>
          </w:p>
        </w:tc>
        <w:tc>
          <w:tcPr>
            <w:tcW w:w="6226" w:type="dxa"/>
            <w:shd w:val="clear" w:color="auto" w:fill="auto"/>
          </w:tcPr>
          <w:p w14:paraId="5B2697AE" w14:textId="19FA492B" w:rsidR="00D7347C" w:rsidRPr="00513F62" w:rsidRDefault="00E63C4D" w:rsidP="00D7347C">
            <w:pPr>
              <w:jc w:val="both"/>
              <w:rPr>
                <w:sz w:val="22"/>
                <w:szCs w:val="22"/>
              </w:rPr>
            </w:pPr>
            <w:r>
              <w:rPr>
                <w:rStyle w:val="Numatytasispastraiposriftas1"/>
                <w:sz w:val="22"/>
                <w:szCs w:val="22"/>
              </w:rPr>
              <w:t xml:space="preserve">Vertinama pagal paraiškos </w:t>
            </w:r>
            <w:r w:rsidRPr="006820B3">
              <w:rPr>
                <w:rStyle w:val="Numatytasispastraiposriftas1"/>
                <w:sz w:val="22"/>
                <w:szCs w:val="22"/>
              </w:rPr>
              <w:t>3 skyrių „Vietos projekto idėjos aprašymas“ ir verslo plano 2 skyrių „Informacija apie projekto veiklą“, verslo liudijimą, individualios veiklos pažymą, privataus juridinio asmens įstatus.</w:t>
            </w:r>
          </w:p>
        </w:tc>
        <w:tc>
          <w:tcPr>
            <w:tcW w:w="3544" w:type="dxa"/>
            <w:shd w:val="clear" w:color="auto" w:fill="auto"/>
          </w:tcPr>
          <w:p w14:paraId="7295C5B9" w14:textId="76A4B4A4" w:rsidR="00D7347C" w:rsidRPr="00513F62" w:rsidRDefault="00E63C4D" w:rsidP="00D7347C">
            <w:pPr>
              <w:jc w:val="both"/>
              <w:rPr>
                <w:sz w:val="22"/>
                <w:szCs w:val="22"/>
              </w:rPr>
            </w:pPr>
            <w:r>
              <w:rPr>
                <w:rStyle w:val="Numatytasispastraiposriftas1"/>
                <w:sz w:val="22"/>
                <w:szCs w:val="22"/>
              </w:rPr>
              <w:t>Tikrinama vietos projekto paraiškos vertinimo metu.</w:t>
            </w:r>
          </w:p>
        </w:tc>
      </w:tr>
      <w:tr w:rsidR="00E63C4D" w:rsidRPr="00513F62" w14:paraId="066FCB22" w14:textId="77777777" w:rsidTr="005703EA">
        <w:tc>
          <w:tcPr>
            <w:tcW w:w="1188" w:type="dxa"/>
            <w:shd w:val="clear" w:color="auto" w:fill="auto"/>
          </w:tcPr>
          <w:p w14:paraId="6762C9E2" w14:textId="135D9050" w:rsidR="00E63C4D" w:rsidRPr="00513F62" w:rsidRDefault="00E63C4D" w:rsidP="00D7347C">
            <w:pPr>
              <w:rPr>
                <w:sz w:val="22"/>
                <w:szCs w:val="22"/>
              </w:rPr>
            </w:pPr>
            <w:r w:rsidRPr="00513F62">
              <w:rPr>
                <w:sz w:val="22"/>
                <w:szCs w:val="22"/>
              </w:rPr>
              <w:t>4.2.2.</w:t>
            </w:r>
            <w:r>
              <w:rPr>
                <w:sz w:val="22"/>
                <w:szCs w:val="22"/>
              </w:rPr>
              <w:t>2</w:t>
            </w:r>
            <w:r w:rsidRPr="00E63C4D">
              <w:rPr>
                <w:sz w:val="22"/>
                <w:szCs w:val="22"/>
              </w:rPr>
              <w:t>.</w:t>
            </w:r>
          </w:p>
        </w:tc>
        <w:tc>
          <w:tcPr>
            <w:tcW w:w="4205" w:type="dxa"/>
            <w:shd w:val="clear" w:color="auto" w:fill="auto"/>
          </w:tcPr>
          <w:p w14:paraId="53E7D12C" w14:textId="4A4096F1" w:rsidR="00E63C4D" w:rsidRDefault="00E63C4D" w:rsidP="00D7347C">
            <w:pPr>
              <w:jc w:val="both"/>
              <w:rPr>
                <w:rStyle w:val="Numatytasispastraiposriftas1"/>
                <w:sz w:val="22"/>
                <w:szCs w:val="22"/>
              </w:rPr>
            </w:pPr>
            <w:r>
              <w:rPr>
                <w:sz w:val="22"/>
                <w:szCs w:val="22"/>
              </w:rPr>
              <w:t>Fiziniai asmenys iki projekto įgyvendinimo pabaigos pradeda vykdyti ūkinę veiklą pagal vieną iš pasirinktų veiklos formų: turi Nuolatinio Lietuvos gyventojo individualiosios veiklos, numatytos projekte, pažymą, arba verslo liudijimą, pratęstą ne trumpesniam terminui kaip iki einamųjų metų pabaigos. Jei projektas skirtas tradicinių amatų puoselėjimui, iki projekto įgyvendinimo pabaigos pateikia galiojantį gaminimo (-ų) tautinio paveldo produkto (-ų) sertifikatą.</w:t>
            </w:r>
          </w:p>
        </w:tc>
        <w:tc>
          <w:tcPr>
            <w:tcW w:w="6226" w:type="dxa"/>
            <w:shd w:val="clear" w:color="auto" w:fill="auto"/>
          </w:tcPr>
          <w:p w14:paraId="7F50584D" w14:textId="26D1AD1F" w:rsidR="00E63C4D" w:rsidRDefault="00E0730E" w:rsidP="00D7347C">
            <w:pPr>
              <w:jc w:val="both"/>
              <w:rPr>
                <w:rStyle w:val="Numatytasispastraiposriftas1"/>
                <w:sz w:val="22"/>
                <w:szCs w:val="22"/>
              </w:rPr>
            </w:pPr>
            <w:r>
              <w:rPr>
                <w:rStyle w:val="Numatytasispastraiposriftas1"/>
                <w:sz w:val="22"/>
                <w:szCs w:val="22"/>
              </w:rPr>
              <w:t>Vertinama pagal vietos projekto paraiškos 1 skyriaus informaciją.</w:t>
            </w:r>
          </w:p>
        </w:tc>
        <w:tc>
          <w:tcPr>
            <w:tcW w:w="3544" w:type="dxa"/>
            <w:shd w:val="clear" w:color="auto" w:fill="auto"/>
          </w:tcPr>
          <w:p w14:paraId="48588193" w14:textId="434598B4" w:rsidR="00E63C4D" w:rsidRDefault="00E0730E" w:rsidP="00D7347C">
            <w:pPr>
              <w:jc w:val="both"/>
              <w:rPr>
                <w:rStyle w:val="Numatytasispastraiposriftas1"/>
                <w:sz w:val="22"/>
                <w:szCs w:val="22"/>
              </w:rPr>
            </w:pPr>
            <w:r w:rsidRPr="004441D8">
              <w:rPr>
                <w:rStyle w:val="Numatytasispastraiposriftas1"/>
                <w:sz w:val="22"/>
                <w:szCs w:val="22"/>
              </w:rPr>
              <w:t xml:space="preserve">Tikrinama ar vykdoma ūkinė veikla atitinka veiklas, nurodytas pateiktuose dokumentuose </w:t>
            </w:r>
            <w:r>
              <w:rPr>
                <w:rStyle w:val="Numatytasispastraiposriftas1"/>
                <w:sz w:val="22"/>
                <w:szCs w:val="22"/>
              </w:rPr>
              <w:t>(verslo liudijime, individualios veiklos vykdymo pažymoje, tautinio paveldo produkto (-ų) sertifikate).</w:t>
            </w:r>
          </w:p>
        </w:tc>
      </w:tr>
      <w:tr w:rsidR="009D596B" w:rsidRPr="00513F62" w14:paraId="3CF10705" w14:textId="77777777" w:rsidTr="005703EA">
        <w:tc>
          <w:tcPr>
            <w:tcW w:w="1188" w:type="dxa"/>
            <w:shd w:val="clear" w:color="auto" w:fill="auto"/>
          </w:tcPr>
          <w:p w14:paraId="73A1FB4E" w14:textId="78F6D3FA" w:rsidR="009D596B" w:rsidRPr="00513F62" w:rsidRDefault="00C52466" w:rsidP="00D7347C">
            <w:pPr>
              <w:rPr>
                <w:sz w:val="22"/>
                <w:szCs w:val="22"/>
              </w:rPr>
            </w:pPr>
            <w:r w:rsidRPr="00513F62">
              <w:rPr>
                <w:sz w:val="22"/>
                <w:szCs w:val="22"/>
              </w:rPr>
              <w:t>4.2.2.</w:t>
            </w:r>
            <w:r>
              <w:rPr>
                <w:sz w:val="22"/>
                <w:szCs w:val="22"/>
              </w:rPr>
              <w:t>3</w:t>
            </w:r>
            <w:r w:rsidRPr="00E63C4D">
              <w:rPr>
                <w:sz w:val="22"/>
                <w:szCs w:val="22"/>
              </w:rPr>
              <w:t>.</w:t>
            </w:r>
          </w:p>
        </w:tc>
        <w:tc>
          <w:tcPr>
            <w:tcW w:w="4205" w:type="dxa"/>
            <w:shd w:val="clear" w:color="auto" w:fill="auto"/>
          </w:tcPr>
          <w:p w14:paraId="2832DB0B" w14:textId="1CAB58FC" w:rsidR="009D596B" w:rsidRDefault="00C52466" w:rsidP="00D7347C">
            <w:pPr>
              <w:jc w:val="both"/>
              <w:rPr>
                <w:sz w:val="22"/>
                <w:szCs w:val="22"/>
              </w:rPr>
            </w:pPr>
            <w:r>
              <w:rPr>
                <w:rStyle w:val="Numatytasispastraiposriftas1"/>
                <w:sz w:val="22"/>
                <w:szCs w:val="22"/>
              </w:rPr>
              <w:t>Pareiškėjas kartu su paraiška pateikia verslo planą (Verslo plano forma 2 priedas).</w:t>
            </w:r>
          </w:p>
        </w:tc>
        <w:tc>
          <w:tcPr>
            <w:tcW w:w="6226" w:type="dxa"/>
            <w:shd w:val="clear" w:color="auto" w:fill="auto"/>
          </w:tcPr>
          <w:p w14:paraId="420A0AA4" w14:textId="5FC2FA43" w:rsidR="009D596B" w:rsidRDefault="00636605" w:rsidP="00D7347C">
            <w:pPr>
              <w:jc w:val="both"/>
              <w:rPr>
                <w:rStyle w:val="Numatytasispastraiposriftas1"/>
                <w:sz w:val="22"/>
                <w:szCs w:val="22"/>
              </w:rPr>
            </w:pPr>
            <w:r>
              <w:rPr>
                <w:rStyle w:val="Numatytasispastraiposriftas1"/>
                <w:sz w:val="22"/>
                <w:szCs w:val="22"/>
              </w:rPr>
              <w:t>Vertinamas su paraiška pateiktas verslo planas.</w:t>
            </w:r>
          </w:p>
        </w:tc>
        <w:tc>
          <w:tcPr>
            <w:tcW w:w="3544" w:type="dxa"/>
            <w:shd w:val="clear" w:color="auto" w:fill="auto"/>
          </w:tcPr>
          <w:p w14:paraId="164700A9" w14:textId="0A33957F" w:rsidR="009D596B" w:rsidRPr="004441D8" w:rsidRDefault="004527C7" w:rsidP="00D7347C">
            <w:pPr>
              <w:jc w:val="both"/>
              <w:rPr>
                <w:rStyle w:val="Numatytasispastraiposriftas1"/>
                <w:sz w:val="22"/>
                <w:szCs w:val="22"/>
              </w:rPr>
            </w:pPr>
            <w:r>
              <w:rPr>
                <w:rStyle w:val="Numatytasispastraiposriftas1"/>
                <w:sz w:val="22"/>
                <w:szCs w:val="22"/>
              </w:rPr>
              <w:t>Tikrinama vietos projekto paraiškos vertinimo metu.</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0BAE77E1" w:rsidR="00D7347C" w:rsidRPr="00513F62" w:rsidRDefault="00D7347C" w:rsidP="00590793">
            <w:pPr>
              <w:jc w:val="both"/>
              <w:rPr>
                <w:b/>
                <w:sz w:val="22"/>
                <w:szCs w:val="22"/>
              </w:rPr>
            </w:pPr>
            <w:r w:rsidRPr="00513F62">
              <w:rPr>
                <w:b/>
                <w:sz w:val="22"/>
                <w:szCs w:val="22"/>
              </w:rPr>
              <w:t>Papildomos tinkamumo sąlygos pareiškėjui</w:t>
            </w:r>
            <w:r w:rsidR="00590793">
              <w:rPr>
                <w:b/>
                <w:sz w:val="22"/>
                <w:szCs w:val="22"/>
              </w:rPr>
              <w:t>:</w:t>
            </w:r>
          </w:p>
        </w:tc>
      </w:tr>
      <w:tr w:rsidR="00590793" w:rsidRPr="00513F62" w14:paraId="5176FEA7" w14:textId="77777777" w:rsidTr="00F81AA2">
        <w:tc>
          <w:tcPr>
            <w:tcW w:w="1188" w:type="dxa"/>
            <w:shd w:val="clear" w:color="auto" w:fill="auto"/>
          </w:tcPr>
          <w:p w14:paraId="1E4364AC" w14:textId="6FAC64B1" w:rsidR="00590793" w:rsidRPr="00513F62" w:rsidRDefault="00590793" w:rsidP="00D7347C">
            <w:pPr>
              <w:rPr>
                <w:sz w:val="22"/>
                <w:szCs w:val="22"/>
              </w:rPr>
            </w:pPr>
            <w:r w:rsidRPr="00513F62">
              <w:rPr>
                <w:sz w:val="22"/>
                <w:szCs w:val="22"/>
              </w:rPr>
              <w:t>4.2.3.</w:t>
            </w:r>
            <w:r w:rsidR="004A4F16">
              <w:rPr>
                <w:sz w:val="22"/>
                <w:szCs w:val="22"/>
              </w:rPr>
              <w:t>1</w:t>
            </w:r>
            <w:r w:rsidRPr="00590793">
              <w:rPr>
                <w:sz w:val="22"/>
                <w:szCs w:val="22"/>
              </w:rPr>
              <w:t>.</w:t>
            </w:r>
          </w:p>
        </w:tc>
        <w:tc>
          <w:tcPr>
            <w:tcW w:w="13975" w:type="dxa"/>
            <w:gridSpan w:val="3"/>
            <w:shd w:val="clear" w:color="auto" w:fill="auto"/>
          </w:tcPr>
          <w:p w14:paraId="1A79E5F1" w14:textId="47206236" w:rsidR="00590793" w:rsidRPr="00590793" w:rsidRDefault="00590793" w:rsidP="00590793">
            <w:pPr>
              <w:overflowPunct w:val="0"/>
              <w:jc w:val="both"/>
              <w:textAlignment w:val="baseline"/>
              <w:rPr>
                <w:spacing w:val="-4"/>
                <w:sz w:val="22"/>
                <w:szCs w:val="22"/>
                <w:highlight w:val="yellow"/>
              </w:rPr>
            </w:pPr>
            <w:r w:rsidRPr="00835D09">
              <w:rPr>
                <w:sz w:val="22"/>
                <w:szCs w:val="22"/>
                <w:lang w:eastAsia="en-US"/>
              </w:rPr>
              <w:t>Naujai įsteigtas (įregist</w:t>
            </w:r>
            <w:r w:rsidR="004A4F16" w:rsidRPr="00835D09">
              <w:rPr>
                <w:sz w:val="22"/>
                <w:szCs w:val="22"/>
                <w:lang w:eastAsia="en-US"/>
              </w:rPr>
              <w:t xml:space="preserve">ruotas ne anksčiau </w:t>
            </w:r>
            <w:r w:rsidR="00A85040" w:rsidRPr="00835D09">
              <w:rPr>
                <w:sz w:val="22"/>
                <w:szCs w:val="22"/>
                <w:lang w:eastAsia="en-US"/>
              </w:rPr>
              <w:t>kaip prieš 12</w:t>
            </w:r>
            <w:r w:rsidRPr="00835D09">
              <w:rPr>
                <w:sz w:val="22"/>
                <w:szCs w:val="22"/>
                <w:lang w:eastAsia="en-US"/>
              </w:rPr>
              <w:t xml:space="preserve"> mėn. iki paraiškos pateikimo dienos) privatus juridinis asmuo.</w:t>
            </w:r>
          </w:p>
        </w:tc>
      </w:tr>
      <w:tr w:rsidR="00590793" w:rsidRPr="00513F62" w14:paraId="1BD11692" w14:textId="77777777" w:rsidTr="00F81AA2">
        <w:tc>
          <w:tcPr>
            <w:tcW w:w="1188" w:type="dxa"/>
            <w:shd w:val="clear" w:color="auto" w:fill="auto"/>
          </w:tcPr>
          <w:p w14:paraId="5270A49D" w14:textId="04D8CFF2" w:rsidR="00590793" w:rsidRPr="00513F62" w:rsidRDefault="001D0993" w:rsidP="00D7347C">
            <w:pPr>
              <w:rPr>
                <w:sz w:val="22"/>
                <w:szCs w:val="22"/>
              </w:rPr>
            </w:pPr>
            <w:r w:rsidRPr="00513F62">
              <w:rPr>
                <w:sz w:val="22"/>
                <w:szCs w:val="22"/>
              </w:rPr>
              <w:t>4.2.3.</w:t>
            </w:r>
            <w:r w:rsidR="00FA1CBB">
              <w:rPr>
                <w:sz w:val="22"/>
                <w:szCs w:val="22"/>
              </w:rPr>
              <w:t>2</w:t>
            </w:r>
            <w:r w:rsidRPr="00590793">
              <w:rPr>
                <w:sz w:val="22"/>
                <w:szCs w:val="22"/>
              </w:rPr>
              <w:t>.</w:t>
            </w:r>
          </w:p>
        </w:tc>
        <w:tc>
          <w:tcPr>
            <w:tcW w:w="13975" w:type="dxa"/>
            <w:gridSpan w:val="3"/>
            <w:shd w:val="clear" w:color="auto" w:fill="auto"/>
          </w:tcPr>
          <w:p w14:paraId="4667EBE2" w14:textId="0C1E9D7D" w:rsidR="00590793" w:rsidRPr="00590793" w:rsidRDefault="00590793" w:rsidP="00590793">
            <w:pPr>
              <w:overflowPunct w:val="0"/>
              <w:jc w:val="both"/>
              <w:textAlignment w:val="baseline"/>
              <w:rPr>
                <w:spacing w:val="-4"/>
                <w:sz w:val="22"/>
                <w:szCs w:val="22"/>
                <w:highlight w:val="yellow"/>
              </w:rPr>
            </w:pPr>
            <w:r>
              <w:rPr>
                <w:rStyle w:val="Numatytasispastraiposriftas1"/>
                <w:color w:val="000000"/>
                <w:sz w:val="22"/>
                <w:szCs w:val="22"/>
              </w:rPr>
              <w:t>Pareiškėjo – fizinio asmens – nuolatinė gyvenamoji vieta deklaruota Akmenės r. VVG teritorijoje, taip pat gamybinės patalpos, technikos, įrangos laikymo patalpos, sandėliai ir pan. turi būti Akmenės r. VVG teritorijoje;</w:t>
            </w:r>
          </w:p>
        </w:tc>
      </w:tr>
      <w:tr w:rsidR="00590793" w:rsidRPr="00513F62" w14:paraId="0995DF97" w14:textId="77777777" w:rsidTr="00F81AA2">
        <w:tc>
          <w:tcPr>
            <w:tcW w:w="1188" w:type="dxa"/>
            <w:shd w:val="clear" w:color="auto" w:fill="auto"/>
          </w:tcPr>
          <w:p w14:paraId="5F54654B" w14:textId="013FA694" w:rsidR="00590793" w:rsidRPr="00513F62" w:rsidRDefault="001D0993" w:rsidP="00D7347C">
            <w:pPr>
              <w:rPr>
                <w:sz w:val="22"/>
                <w:szCs w:val="22"/>
              </w:rPr>
            </w:pPr>
            <w:r w:rsidRPr="00513F62">
              <w:rPr>
                <w:sz w:val="22"/>
                <w:szCs w:val="22"/>
              </w:rPr>
              <w:t>4.2.3.</w:t>
            </w:r>
            <w:r w:rsidR="0093778C">
              <w:rPr>
                <w:sz w:val="22"/>
                <w:szCs w:val="22"/>
              </w:rPr>
              <w:t>3</w:t>
            </w:r>
            <w:r w:rsidRPr="00590793">
              <w:rPr>
                <w:sz w:val="22"/>
                <w:szCs w:val="22"/>
              </w:rPr>
              <w:t>.</w:t>
            </w:r>
          </w:p>
        </w:tc>
        <w:tc>
          <w:tcPr>
            <w:tcW w:w="13975" w:type="dxa"/>
            <w:gridSpan w:val="3"/>
            <w:shd w:val="clear" w:color="auto" w:fill="auto"/>
          </w:tcPr>
          <w:p w14:paraId="43BECB9B" w14:textId="62D15AC3" w:rsidR="00590793" w:rsidRPr="00590793" w:rsidRDefault="00590793" w:rsidP="00590793">
            <w:pPr>
              <w:overflowPunct w:val="0"/>
              <w:jc w:val="both"/>
              <w:textAlignment w:val="baseline"/>
              <w:rPr>
                <w:spacing w:val="-4"/>
                <w:sz w:val="22"/>
                <w:szCs w:val="22"/>
                <w:highlight w:val="yellow"/>
              </w:rPr>
            </w:pPr>
            <w:r>
              <w:rPr>
                <w:rStyle w:val="Numatytasispastraiposriftas1"/>
                <w:color w:val="000000"/>
                <w:sz w:val="22"/>
                <w:szCs w:val="22"/>
              </w:rPr>
              <w:t>Pareiškėjo – juridinio asmens – buveinė, gamybinės patalpos, technikos, įrangos laikymo patalpos, sandėliai ir pan. turi būti Akmenės r. VVG teritorijoje</w:t>
            </w:r>
          </w:p>
        </w:tc>
      </w:tr>
      <w:tr w:rsidR="00590793" w:rsidRPr="00513F62" w14:paraId="715C5E0C" w14:textId="77777777" w:rsidTr="00F81AA2">
        <w:tc>
          <w:tcPr>
            <w:tcW w:w="1188" w:type="dxa"/>
            <w:shd w:val="clear" w:color="auto" w:fill="auto"/>
          </w:tcPr>
          <w:p w14:paraId="40A7A4A5" w14:textId="74BB05B2" w:rsidR="00590793" w:rsidRPr="00513F62" w:rsidRDefault="001D0993" w:rsidP="00D7347C">
            <w:pPr>
              <w:rPr>
                <w:sz w:val="22"/>
                <w:szCs w:val="22"/>
              </w:rPr>
            </w:pPr>
            <w:r w:rsidRPr="00513F62">
              <w:rPr>
                <w:sz w:val="22"/>
                <w:szCs w:val="22"/>
              </w:rPr>
              <w:t>4.2.3.</w:t>
            </w:r>
            <w:r w:rsidR="0093778C">
              <w:rPr>
                <w:sz w:val="22"/>
                <w:szCs w:val="22"/>
              </w:rPr>
              <w:t>4</w:t>
            </w:r>
            <w:r w:rsidRPr="00590793">
              <w:rPr>
                <w:sz w:val="22"/>
                <w:szCs w:val="22"/>
              </w:rPr>
              <w:t>.</w:t>
            </w:r>
          </w:p>
        </w:tc>
        <w:tc>
          <w:tcPr>
            <w:tcW w:w="13975" w:type="dxa"/>
            <w:gridSpan w:val="3"/>
            <w:shd w:val="clear" w:color="auto" w:fill="auto"/>
          </w:tcPr>
          <w:p w14:paraId="7A643544" w14:textId="06401E1E" w:rsidR="00590793" w:rsidRDefault="00590793" w:rsidP="00590793">
            <w:pPr>
              <w:overflowPunct w:val="0"/>
              <w:jc w:val="both"/>
              <w:textAlignment w:val="baseline"/>
              <w:rPr>
                <w:rStyle w:val="Numatytasispastraiposriftas1"/>
                <w:color w:val="000000"/>
                <w:sz w:val="22"/>
                <w:szCs w:val="22"/>
              </w:rPr>
            </w:pPr>
            <w:r>
              <w:rPr>
                <w:color w:val="000000"/>
                <w:sz w:val="22"/>
                <w:szCs w:val="22"/>
              </w:rPr>
              <w:t>J</w:t>
            </w:r>
            <w:r w:rsidRPr="00752E89">
              <w:rPr>
                <w:color w:val="000000"/>
                <w:sz w:val="22"/>
                <w:szCs w:val="22"/>
              </w:rPr>
              <w:t>eigu projekte numatyta gamybos ekonominė veikla, ji turi būti vykdoma kaimo vietovėje. Jeigu projekte numatyta paslaugų teikimo ekonominė veikla, ji gali būti vykdoma visoje Lietuvos Respublikos teritorijoje.</w:t>
            </w:r>
          </w:p>
        </w:tc>
      </w:tr>
      <w:tr w:rsidR="00590793"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590793" w:rsidRPr="00513F62" w:rsidRDefault="00590793" w:rsidP="00D7347C">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14:paraId="1A25D28D" w14:textId="7F8C1367" w:rsidR="00590793" w:rsidRPr="00513F62" w:rsidRDefault="00590793" w:rsidP="00D96C71">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590793" w:rsidRPr="00513F62" w14:paraId="54D2E999" w14:textId="77777777" w:rsidTr="00F81AA2">
        <w:tc>
          <w:tcPr>
            <w:tcW w:w="1188" w:type="dxa"/>
            <w:shd w:val="clear" w:color="auto" w:fill="auto"/>
          </w:tcPr>
          <w:p w14:paraId="50FDEB1B" w14:textId="26CB054E" w:rsidR="00590793" w:rsidRPr="00513F62" w:rsidRDefault="00590793" w:rsidP="00D7347C">
            <w:pPr>
              <w:rPr>
                <w:b/>
                <w:sz w:val="22"/>
                <w:szCs w:val="22"/>
              </w:rPr>
            </w:pPr>
            <w:r w:rsidRPr="00513F62">
              <w:rPr>
                <w:b/>
                <w:sz w:val="22"/>
                <w:szCs w:val="22"/>
              </w:rPr>
              <w:t xml:space="preserve">4.2.5. </w:t>
            </w:r>
          </w:p>
        </w:tc>
        <w:tc>
          <w:tcPr>
            <w:tcW w:w="13975" w:type="dxa"/>
            <w:gridSpan w:val="3"/>
            <w:shd w:val="clear" w:color="auto" w:fill="auto"/>
          </w:tcPr>
          <w:p w14:paraId="3831428D" w14:textId="3B7C2005" w:rsidR="00590793" w:rsidRPr="00513F62" w:rsidRDefault="00590793" w:rsidP="00A119C6">
            <w:pPr>
              <w:jc w:val="both"/>
              <w:rPr>
                <w:b/>
                <w:sz w:val="22"/>
                <w:szCs w:val="22"/>
              </w:rPr>
            </w:pPr>
            <w:r w:rsidRPr="00513F62">
              <w:rPr>
                <w:b/>
                <w:sz w:val="22"/>
                <w:szCs w:val="22"/>
              </w:rPr>
              <w:t>Specialiosios tinkamumo sąlygos vietos projektui:</w:t>
            </w:r>
          </w:p>
        </w:tc>
      </w:tr>
      <w:tr w:rsidR="00590793" w:rsidRPr="00513F62" w14:paraId="7AA76ABE" w14:textId="77777777" w:rsidTr="005703EA">
        <w:tc>
          <w:tcPr>
            <w:tcW w:w="1188" w:type="dxa"/>
            <w:shd w:val="clear" w:color="auto" w:fill="auto"/>
            <w:vAlign w:val="center"/>
          </w:tcPr>
          <w:p w14:paraId="78A64569" w14:textId="0CE235B2" w:rsidR="00590793" w:rsidRPr="00513F62" w:rsidRDefault="00590793" w:rsidP="0090776A">
            <w:pPr>
              <w:rPr>
                <w:sz w:val="22"/>
                <w:szCs w:val="22"/>
              </w:rPr>
            </w:pPr>
            <w:r w:rsidRPr="00513F62">
              <w:rPr>
                <w:b/>
                <w:sz w:val="22"/>
                <w:szCs w:val="22"/>
              </w:rPr>
              <w:lastRenderedPageBreak/>
              <w:t>Eil. Nr.</w:t>
            </w:r>
          </w:p>
        </w:tc>
        <w:tc>
          <w:tcPr>
            <w:tcW w:w="4205" w:type="dxa"/>
            <w:shd w:val="clear" w:color="auto" w:fill="auto"/>
            <w:vAlign w:val="center"/>
          </w:tcPr>
          <w:p w14:paraId="1DC1BD3D" w14:textId="5D32AEED" w:rsidR="00590793" w:rsidRPr="00513F62" w:rsidRDefault="00590793"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590793" w:rsidRPr="00513F62" w:rsidRDefault="00590793" w:rsidP="0090776A">
            <w:pPr>
              <w:jc w:val="center"/>
              <w:rPr>
                <w:b/>
                <w:sz w:val="22"/>
                <w:szCs w:val="22"/>
              </w:rPr>
            </w:pPr>
            <w:proofErr w:type="spellStart"/>
            <w:r w:rsidRPr="00513F62">
              <w:rPr>
                <w:b/>
                <w:sz w:val="22"/>
                <w:szCs w:val="22"/>
              </w:rPr>
              <w:t>Patikrinamumas</w:t>
            </w:r>
            <w:proofErr w:type="spellEnd"/>
          </w:p>
          <w:p w14:paraId="2C859CCF" w14:textId="53167D5C" w:rsidR="00590793" w:rsidRPr="00513F62" w:rsidRDefault="00590793" w:rsidP="00BC51FA">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590793" w:rsidRPr="00513F62" w:rsidRDefault="00590793"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590793" w:rsidRPr="00513F62" w:rsidRDefault="00590793">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590793" w:rsidRPr="00513F62" w14:paraId="3191A0E3" w14:textId="77777777" w:rsidTr="005703EA">
        <w:tc>
          <w:tcPr>
            <w:tcW w:w="1188" w:type="dxa"/>
            <w:shd w:val="clear" w:color="auto" w:fill="auto"/>
          </w:tcPr>
          <w:p w14:paraId="0FBF3B17" w14:textId="66D4B3A4" w:rsidR="00590793" w:rsidRPr="00513F62" w:rsidRDefault="00590793" w:rsidP="0090776A">
            <w:pPr>
              <w:rPr>
                <w:sz w:val="22"/>
                <w:szCs w:val="22"/>
              </w:rPr>
            </w:pPr>
            <w:r w:rsidRPr="00513F62">
              <w:rPr>
                <w:b/>
                <w:sz w:val="22"/>
                <w:szCs w:val="22"/>
              </w:rPr>
              <w:t>I</w:t>
            </w:r>
          </w:p>
        </w:tc>
        <w:tc>
          <w:tcPr>
            <w:tcW w:w="4205" w:type="dxa"/>
            <w:shd w:val="clear" w:color="auto" w:fill="auto"/>
          </w:tcPr>
          <w:p w14:paraId="364AA877" w14:textId="5B43F96D" w:rsidR="00590793" w:rsidRPr="00513F62" w:rsidRDefault="00590793" w:rsidP="0090776A">
            <w:pPr>
              <w:jc w:val="both"/>
              <w:rPr>
                <w:i/>
                <w:sz w:val="22"/>
                <w:szCs w:val="22"/>
              </w:rPr>
            </w:pPr>
            <w:r w:rsidRPr="00513F62">
              <w:rPr>
                <w:b/>
                <w:sz w:val="22"/>
                <w:szCs w:val="22"/>
              </w:rPr>
              <w:t>II</w:t>
            </w:r>
          </w:p>
        </w:tc>
        <w:tc>
          <w:tcPr>
            <w:tcW w:w="6226" w:type="dxa"/>
            <w:shd w:val="clear" w:color="auto" w:fill="auto"/>
          </w:tcPr>
          <w:p w14:paraId="692D9F2A" w14:textId="68CE03E2" w:rsidR="00590793" w:rsidRPr="00513F62" w:rsidRDefault="00590793" w:rsidP="0090776A">
            <w:pPr>
              <w:jc w:val="both"/>
              <w:rPr>
                <w:i/>
                <w:sz w:val="22"/>
                <w:szCs w:val="22"/>
              </w:rPr>
            </w:pPr>
            <w:r w:rsidRPr="00513F62">
              <w:rPr>
                <w:b/>
                <w:sz w:val="22"/>
                <w:szCs w:val="22"/>
              </w:rPr>
              <w:t>III</w:t>
            </w:r>
          </w:p>
        </w:tc>
        <w:tc>
          <w:tcPr>
            <w:tcW w:w="3544" w:type="dxa"/>
            <w:shd w:val="clear" w:color="auto" w:fill="auto"/>
          </w:tcPr>
          <w:p w14:paraId="16400878" w14:textId="0AF15237" w:rsidR="00590793" w:rsidRPr="00513F62" w:rsidRDefault="00590793" w:rsidP="0090776A">
            <w:pPr>
              <w:jc w:val="both"/>
              <w:rPr>
                <w:i/>
                <w:sz w:val="22"/>
                <w:szCs w:val="22"/>
              </w:rPr>
            </w:pPr>
            <w:r w:rsidRPr="00513F62">
              <w:rPr>
                <w:b/>
                <w:sz w:val="22"/>
                <w:szCs w:val="22"/>
              </w:rPr>
              <w:t>IV</w:t>
            </w:r>
          </w:p>
        </w:tc>
      </w:tr>
      <w:tr w:rsidR="00590793" w:rsidRPr="00513F62" w14:paraId="1296907A" w14:textId="77777777" w:rsidTr="005703EA">
        <w:tc>
          <w:tcPr>
            <w:tcW w:w="1188" w:type="dxa"/>
            <w:shd w:val="clear" w:color="auto" w:fill="auto"/>
          </w:tcPr>
          <w:p w14:paraId="3DCF243A" w14:textId="2C1A688B" w:rsidR="00590793" w:rsidRPr="00513F62" w:rsidRDefault="00590793" w:rsidP="0090776A">
            <w:pPr>
              <w:rPr>
                <w:b/>
                <w:sz w:val="22"/>
                <w:szCs w:val="22"/>
              </w:rPr>
            </w:pPr>
            <w:r w:rsidRPr="00513F62">
              <w:rPr>
                <w:sz w:val="22"/>
                <w:szCs w:val="22"/>
              </w:rPr>
              <w:t xml:space="preserve">4.2.5. </w:t>
            </w:r>
            <w:r w:rsidR="00511B8B" w:rsidRPr="00511B8B">
              <w:rPr>
                <w:sz w:val="22"/>
                <w:szCs w:val="22"/>
              </w:rPr>
              <w:t>1.</w:t>
            </w:r>
          </w:p>
        </w:tc>
        <w:tc>
          <w:tcPr>
            <w:tcW w:w="4205" w:type="dxa"/>
            <w:shd w:val="clear" w:color="auto" w:fill="auto"/>
          </w:tcPr>
          <w:p w14:paraId="4EADA5A7" w14:textId="2F79D42B" w:rsidR="00590793" w:rsidRPr="00513F62" w:rsidRDefault="00511B8B" w:rsidP="0090776A">
            <w:pPr>
              <w:jc w:val="both"/>
              <w:rPr>
                <w:b/>
                <w:sz w:val="22"/>
                <w:szCs w:val="22"/>
              </w:rPr>
            </w:pPr>
            <w:r>
              <w:rPr>
                <w:rStyle w:val="Numatytasispastraiposriftas1"/>
                <w:sz w:val="22"/>
                <w:szCs w:val="22"/>
              </w:rPr>
              <w:t>Jei projektas skirtas tradicinių amatų puoselėjimui, iki projekto įgyvendinimo pabaigos pateikia galiojantį gaminamo (-ų) tautinio paveldo produkto (-ų) sertifikatą.</w:t>
            </w:r>
          </w:p>
        </w:tc>
        <w:tc>
          <w:tcPr>
            <w:tcW w:w="6226" w:type="dxa"/>
            <w:shd w:val="clear" w:color="auto" w:fill="auto"/>
          </w:tcPr>
          <w:p w14:paraId="76B8D6AD" w14:textId="196957E0" w:rsidR="00590793" w:rsidRPr="00513F62" w:rsidRDefault="00786E99" w:rsidP="0090776A">
            <w:pPr>
              <w:jc w:val="both"/>
              <w:rPr>
                <w:b/>
                <w:sz w:val="22"/>
                <w:szCs w:val="22"/>
              </w:rPr>
            </w:pPr>
            <w:r>
              <w:rPr>
                <w:rStyle w:val="Numatytasispastraiposriftas1"/>
                <w:sz w:val="22"/>
                <w:szCs w:val="22"/>
              </w:rPr>
              <w:t>Vertinama pagal vietos projekto paraiškos 3 skyriaus informaciją,</w:t>
            </w:r>
            <w:r>
              <w:rPr>
                <w:rStyle w:val="Numatytasispastraiposriftas1"/>
                <w:color w:val="FF0000"/>
                <w:sz w:val="22"/>
                <w:szCs w:val="22"/>
              </w:rPr>
              <w:t xml:space="preserve"> </w:t>
            </w:r>
            <w:r>
              <w:rPr>
                <w:rStyle w:val="Numatytasispastraiposriftas1"/>
                <w:sz w:val="22"/>
                <w:szCs w:val="22"/>
              </w:rPr>
              <w:t>pagal verslo plano II skyriaus „Informacija apie projekto veiklą“, 2 punkto duomenis.</w:t>
            </w:r>
          </w:p>
        </w:tc>
        <w:tc>
          <w:tcPr>
            <w:tcW w:w="3544" w:type="dxa"/>
            <w:shd w:val="clear" w:color="auto" w:fill="auto"/>
          </w:tcPr>
          <w:p w14:paraId="2C1090FA" w14:textId="37213EA5" w:rsidR="00590793" w:rsidRPr="00513F62" w:rsidRDefault="00786E99" w:rsidP="0090776A">
            <w:pPr>
              <w:jc w:val="both"/>
              <w:rPr>
                <w:b/>
                <w:sz w:val="22"/>
                <w:szCs w:val="22"/>
              </w:rPr>
            </w:pPr>
            <w:r>
              <w:rPr>
                <w:rStyle w:val="Numatytasispastraiposriftas1"/>
                <w:sz w:val="22"/>
                <w:szCs w:val="22"/>
              </w:rPr>
              <w:t>Tikrinama ar su galutiniu mokėjimo prašymu pateiktas tautinio paveldo sertifikatas.</w:t>
            </w:r>
          </w:p>
        </w:tc>
      </w:tr>
      <w:tr w:rsidR="00511B8B" w:rsidRPr="00513F62" w14:paraId="641ED33A" w14:textId="77777777" w:rsidTr="005703EA">
        <w:tc>
          <w:tcPr>
            <w:tcW w:w="1188" w:type="dxa"/>
            <w:shd w:val="clear" w:color="auto" w:fill="auto"/>
          </w:tcPr>
          <w:p w14:paraId="4877FB4D" w14:textId="4C42C139" w:rsidR="00511B8B" w:rsidRPr="00513F62" w:rsidRDefault="00786E99" w:rsidP="0090776A">
            <w:pPr>
              <w:rPr>
                <w:sz w:val="22"/>
                <w:szCs w:val="22"/>
              </w:rPr>
            </w:pPr>
            <w:r w:rsidRPr="00513F62">
              <w:rPr>
                <w:sz w:val="22"/>
                <w:szCs w:val="22"/>
              </w:rPr>
              <w:t xml:space="preserve">4.2.5. </w:t>
            </w:r>
            <w:r w:rsidR="006B1846">
              <w:rPr>
                <w:sz w:val="22"/>
                <w:szCs w:val="22"/>
              </w:rPr>
              <w:t>2</w:t>
            </w:r>
            <w:r w:rsidRPr="00511B8B">
              <w:rPr>
                <w:sz w:val="22"/>
                <w:szCs w:val="22"/>
              </w:rPr>
              <w:t>.</w:t>
            </w:r>
          </w:p>
        </w:tc>
        <w:tc>
          <w:tcPr>
            <w:tcW w:w="4205" w:type="dxa"/>
            <w:shd w:val="clear" w:color="auto" w:fill="auto"/>
          </w:tcPr>
          <w:p w14:paraId="3DF0A22C" w14:textId="77BD3002" w:rsidR="00511B8B" w:rsidRPr="00513F62" w:rsidRDefault="006B1846" w:rsidP="0090776A">
            <w:pPr>
              <w:jc w:val="both"/>
              <w:rPr>
                <w:b/>
                <w:sz w:val="22"/>
                <w:szCs w:val="22"/>
              </w:rPr>
            </w:pPr>
            <w:r>
              <w:rPr>
                <w:rStyle w:val="Numatytasispastraiposriftas1"/>
                <w:sz w:val="22"/>
                <w:szCs w:val="22"/>
              </w:rPr>
              <w:t>Projektas privalo sukurti bent dalį darbo vietos</w:t>
            </w:r>
            <w:r w:rsidR="003C30B9">
              <w:rPr>
                <w:rStyle w:val="Numatytasispastraiposriftas1"/>
                <w:sz w:val="22"/>
                <w:szCs w:val="22"/>
              </w:rPr>
              <w:t xml:space="preserve"> (t.y. 0,5 etato)</w:t>
            </w:r>
            <w:r>
              <w:rPr>
                <w:rStyle w:val="Numatytasispastraiposriftas1"/>
                <w:sz w:val="22"/>
                <w:szCs w:val="22"/>
              </w:rPr>
              <w:t>. Naujos darbo vietos sukūrimo ir išlaikymo rodiklio vertinimas apskaičiuojamas vadovaujantis Lietuvos Respublikos ūkio ministro 2008 m. kovo 31 d. įsakymu Nr. 4-126 (aktuali redakcija 2015 m. kovo 23 d. įsakymo Nr. 4-154) patvirtintą smulkiojo ir vidutinio verslo subjekto vidutinio metų sąrašinio darbuotojų skaičiaus apskaičiavimo tvarkos aprašą.</w:t>
            </w:r>
          </w:p>
        </w:tc>
        <w:tc>
          <w:tcPr>
            <w:tcW w:w="6226" w:type="dxa"/>
            <w:shd w:val="clear" w:color="auto" w:fill="auto"/>
          </w:tcPr>
          <w:p w14:paraId="538A4CB9" w14:textId="16232EA0" w:rsidR="00511B8B" w:rsidRPr="00513F62" w:rsidRDefault="00BC51FA" w:rsidP="0090776A">
            <w:pPr>
              <w:jc w:val="both"/>
              <w:rPr>
                <w:b/>
                <w:sz w:val="22"/>
                <w:szCs w:val="22"/>
              </w:rPr>
            </w:pPr>
            <w:r>
              <w:rPr>
                <w:rStyle w:val="Numatytasispastraiposriftas1"/>
                <w:sz w:val="22"/>
                <w:szCs w:val="22"/>
              </w:rPr>
              <w:t>Vertinama pagal vietos projekto paraiškos 4.1. ir  6.1. punktų informaciją. Rodiklio vertinimas apskaičiuojamas vadovaujantis Lietuvos Respublikos ūkio ministro 2008 m. kovo 31 d. įsakymu Nr. 4-126 (aktuali redakcija 2015 m. kovo 23 d. įsakymo Nr. 4-154) patvirtintą smulkiojo ir vidutinio verslo subjekto vidutinio metų sąrašinio darbuotojų skaičiaus apskaičiavimo tvarkos aprašą.</w:t>
            </w:r>
          </w:p>
        </w:tc>
        <w:tc>
          <w:tcPr>
            <w:tcW w:w="3544" w:type="dxa"/>
            <w:shd w:val="clear" w:color="auto" w:fill="auto"/>
          </w:tcPr>
          <w:p w14:paraId="7BAE2DC5" w14:textId="1D153ECA" w:rsidR="00511B8B" w:rsidRPr="00513F62" w:rsidRDefault="00BC51FA" w:rsidP="0090776A">
            <w:pPr>
              <w:jc w:val="both"/>
              <w:rPr>
                <w:b/>
                <w:sz w:val="22"/>
                <w:szCs w:val="22"/>
              </w:rPr>
            </w:pPr>
            <w:r>
              <w:rPr>
                <w:rStyle w:val="Numatytasispastraiposriftas1"/>
                <w:sz w:val="22"/>
                <w:szCs w:val="22"/>
              </w:rPr>
              <w:t>Tikrinama vietos projekto įgyvendinimo, užbaigto vietos projekto metinės įgyvendinimo ataskaitos, darbo sutartis (-</w:t>
            </w:r>
            <w:proofErr w:type="spellStart"/>
            <w:r>
              <w:rPr>
                <w:rStyle w:val="Numatytasispastraiposriftas1"/>
                <w:sz w:val="22"/>
                <w:szCs w:val="22"/>
              </w:rPr>
              <w:t>ys</w:t>
            </w:r>
            <w:proofErr w:type="spellEnd"/>
            <w:r>
              <w:rPr>
                <w:rStyle w:val="Numatytasispastraiposriftas1"/>
                <w:sz w:val="22"/>
                <w:szCs w:val="22"/>
              </w:rPr>
              <w:t>), rodiklio vertinimas apskaičiuojamas vadovaujantis Lietuvos Respublikos ūkio ministro 2008 m. kovo 31 d. įsakymu Nr. 4-126 (aktuali redakcija 2015 m. kovo 23 d. įsakymo Nr. 4-154) patvirtintą smulkiojo ir vidutinio verslo subjekto vidutinio metų sąrašinio darbuotojų skaičiaus apskaičiavimo tvarkos aprašą.</w:t>
            </w:r>
          </w:p>
        </w:tc>
      </w:tr>
      <w:tr w:rsidR="00590793" w:rsidRPr="00513F62" w14:paraId="1FE85CCB" w14:textId="77777777" w:rsidTr="00F81AA2">
        <w:tc>
          <w:tcPr>
            <w:tcW w:w="1188" w:type="dxa"/>
            <w:shd w:val="clear" w:color="auto" w:fill="auto"/>
          </w:tcPr>
          <w:p w14:paraId="5B67C7DB" w14:textId="271C46DB" w:rsidR="00590793" w:rsidRPr="00513F62" w:rsidRDefault="00590793" w:rsidP="0090776A">
            <w:pPr>
              <w:rPr>
                <w:b/>
                <w:sz w:val="22"/>
                <w:szCs w:val="22"/>
              </w:rPr>
            </w:pPr>
            <w:r w:rsidRPr="00513F62">
              <w:rPr>
                <w:b/>
                <w:sz w:val="22"/>
                <w:szCs w:val="22"/>
              </w:rPr>
              <w:t>4.2.6.</w:t>
            </w:r>
          </w:p>
        </w:tc>
        <w:tc>
          <w:tcPr>
            <w:tcW w:w="13975" w:type="dxa"/>
            <w:gridSpan w:val="3"/>
            <w:shd w:val="clear" w:color="auto" w:fill="auto"/>
          </w:tcPr>
          <w:p w14:paraId="376B0695" w14:textId="677A8C0B" w:rsidR="00590793" w:rsidRPr="00513F62" w:rsidRDefault="00590793" w:rsidP="0063005C">
            <w:pPr>
              <w:jc w:val="both"/>
              <w:rPr>
                <w:b/>
                <w:sz w:val="22"/>
                <w:szCs w:val="22"/>
              </w:rPr>
            </w:pPr>
            <w:r w:rsidRPr="00513F62">
              <w:rPr>
                <w:b/>
                <w:sz w:val="22"/>
                <w:szCs w:val="22"/>
              </w:rPr>
              <w:t>Papildomos tinkamumo sąlygos, susijusios su vietos projektu:</w:t>
            </w:r>
          </w:p>
        </w:tc>
      </w:tr>
      <w:tr w:rsidR="00590793" w:rsidRPr="00513F62" w14:paraId="1A0DAEE8" w14:textId="77777777" w:rsidTr="00F81AA2">
        <w:tc>
          <w:tcPr>
            <w:tcW w:w="1188" w:type="dxa"/>
            <w:shd w:val="clear" w:color="auto" w:fill="auto"/>
          </w:tcPr>
          <w:p w14:paraId="303CA958" w14:textId="02D6F5E3" w:rsidR="00590793" w:rsidRPr="00513F62" w:rsidRDefault="00590793" w:rsidP="0090776A">
            <w:pPr>
              <w:rPr>
                <w:sz w:val="22"/>
                <w:szCs w:val="22"/>
              </w:rPr>
            </w:pPr>
            <w:r w:rsidRPr="00513F62">
              <w:rPr>
                <w:sz w:val="22"/>
                <w:szCs w:val="22"/>
              </w:rPr>
              <w:t>4.2.6.1.</w:t>
            </w:r>
          </w:p>
        </w:tc>
        <w:tc>
          <w:tcPr>
            <w:tcW w:w="13975" w:type="dxa"/>
            <w:gridSpan w:val="3"/>
            <w:shd w:val="clear" w:color="auto" w:fill="auto"/>
          </w:tcPr>
          <w:p w14:paraId="3B5BDCCC" w14:textId="77777777" w:rsidR="0063005C" w:rsidRPr="009B5B1D" w:rsidRDefault="0063005C" w:rsidP="0063005C">
            <w:pPr>
              <w:jc w:val="both"/>
              <w:rPr>
                <w:sz w:val="22"/>
                <w:szCs w:val="22"/>
              </w:rPr>
            </w:pPr>
            <w:r w:rsidRPr="009B5B1D">
              <w:rPr>
                <w:sz w:val="22"/>
                <w:szCs w:val="22"/>
              </w:rPr>
              <w:t xml:space="preserve">Jeigu pagal VPS priemonę remiama veikla, susijusi su verslo </w:t>
            </w:r>
            <w:r>
              <w:rPr>
                <w:sz w:val="22"/>
                <w:szCs w:val="22"/>
              </w:rPr>
              <w:t>kūrimu</w:t>
            </w:r>
            <w:r w:rsidRPr="009B5B1D">
              <w:rPr>
                <w:sz w:val="22"/>
                <w:szCs w:val="22"/>
              </w:rPr>
              <w:t>,</w:t>
            </w:r>
            <w:r w:rsidRPr="009B5B1D">
              <w:rPr>
                <w:b/>
                <w:bCs/>
                <w:sz w:val="22"/>
                <w:szCs w:val="22"/>
              </w:rPr>
              <w:t xml:space="preserve"> </w:t>
            </w:r>
            <w:r w:rsidRPr="009B5B1D">
              <w:rPr>
                <w:sz w:val="22"/>
                <w:szCs w:val="22"/>
              </w:rPr>
              <w:t>taikomos šios papildomos tinkamumo finansuoti sąlygos:</w:t>
            </w:r>
          </w:p>
          <w:p w14:paraId="4E3264E9" w14:textId="77777777" w:rsidR="0063005C" w:rsidRDefault="0063005C" w:rsidP="0063005C">
            <w:pPr>
              <w:jc w:val="both"/>
              <w:rPr>
                <w:i/>
                <w:sz w:val="22"/>
                <w:szCs w:val="22"/>
              </w:rPr>
            </w:pPr>
            <w:r w:rsidRPr="009B5B1D">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w:t>
            </w:r>
            <w:r>
              <w:rPr>
                <w:sz w:val="22"/>
                <w:szCs w:val="22"/>
              </w:rPr>
              <w:t xml:space="preserve">imo“ (toliau – EVRK), </w:t>
            </w:r>
            <w:r w:rsidRPr="0027654A">
              <w:rPr>
                <w:b/>
                <w:sz w:val="22"/>
                <w:szCs w:val="22"/>
              </w:rPr>
              <w:t>neremiamų</w:t>
            </w:r>
            <w:r w:rsidRPr="0027654A">
              <w:rPr>
                <w:b/>
                <w:i/>
                <w:sz w:val="22"/>
                <w:szCs w:val="22"/>
              </w:rPr>
              <w:t xml:space="preserve"> </w:t>
            </w:r>
            <w:r w:rsidRPr="009B5B1D">
              <w:rPr>
                <w:sz w:val="22"/>
                <w:szCs w:val="22"/>
              </w:rPr>
              <w:t>ekonominės veiklos rūšių sąrašas yra toks:</w:t>
            </w:r>
          </w:p>
          <w:p w14:paraId="7E562093"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alkoholinių gėrimų gamyba ir prekyba jais; </w:t>
            </w:r>
          </w:p>
          <w:p w14:paraId="492C90C0"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tabako gaminių gamyba ir prekyba jais; </w:t>
            </w:r>
          </w:p>
          <w:p w14:paraId="4DB9FE6D" w14:textId="77777777" w:rsidR="0063005C" w:rsidRPr="00544850" w:rsidRDefault="0063005C" w:rsidP="0063005C">
            <w:pPr>
              <w:numPr>
                <w:ilvl w:val="0"/>
                <w:numId w:val="11"/>
              </w:numPr>
              <w:suppressAutoHyphens/>
              <w:autoSpaceDN w:val="0"/>
              <w:jc w:val="both"/>
              <w:textAlignment w:val="baseline"/>
              <w:rPr>
                <w:sz w:val="22"/>
                <w:szCs w:val="22"/>
              </w:rPr>
            </w:pPr>
            <w:r w:rsidRPr="00544850">
              <w:rPr>
                <w:sz w:val="22"/>
                <w:szCs w:val="22"/>
              </w:rPr>
              <w:lastRenderedPageBreak/>
              <w:t>farmacinė veikla;</w:t>
            </w:r>
          </w:p>
          <w:p w14:paraId="73626BEB"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ginklų ir šaudmenų gamyba ir prekyba jais; </w:t>
            </w:r>
          </w:p>
          <w:p w14:paraId="3877E9C6" w14:textId="3FDFA9A5" w:rsidR="0063005C" w:rsidRPr="00F358DF" w:rsidRDefault="0063005C" w:rsidP="00F358DF">
            <w:pPr>
              <w:numPr>
                <w:ilvl w:val="0"/>
                <w:numId w:val="11"/>
              </w:numPr>
              <w:suppressAutoHyphens/>
              <w:autoSpaceDN w:val="0"/>
              <w:jc w:val="both"/>
              <w:textAlignment w:val="baseline"/>
              <w:rPr>
                <w:sz w:val="22"/>
                <w:szCs w:val="22"/>
              </w:rPr>
            </w:pPr>
            <w:r w:rsidRPr="004F3E86">
              <w:rPr>
                <w:sz w:val="22"/>
                <w:szCs w:val="22"/>
              </w:rPr>
              <w:t xml:space="preserve">azartinių lošimų ir lažybų organizavimas; </w:t>
            </w:r>
            <w:r w:rsidRPr="00F358DF">
              <w:rPr>
                <w:sz w:val="22"/>
                <w:szCs w:val="22"/>
              </w:rPr>
              <w:t xml:space="preserve"> </w:t>
            </w:r>
          </w:p>
          <w:p w14:paraId="6B501CE8" w14:textId="254D9069" w:rsidR="0063005C" w:rsidRPr="004F3E86" w:rsidRDefault="00622DC7" w:rsidP="0063005C">
            <w:pPr>
              <w:numPr>
                <w:ilvl w:val="0"/>
                <w:numId w:val="11"/>
              </w:numPr>
              <w:suppressAutoHyphens/>
              <w:autoSpaceDN w:val="0"/>
              <w:jc w:val="both"/>
              <w:textAlignment w:val="baseline"/>
              <w:rPr>
                <w:sz w:val="22"/>
                <w:szCs w:val="22"/>
              </w:rPr>
            </w:pPr>
            <w:r w:rsidRPr="00ED3FC5">
              <w:rPr>
                <w:rFonts w:eastAsia="Calibri"/>
                <w:sz w:val="22"/>
                <w:szCs w:val="22"/>
              </w:rPr>
              <w:t>finansiniu tarpininkavimu, pagalbine finansinio tarpininkavimo veikla, virtualiųjų valiutų leidybos (gamybos) ir prekybos veikla</w:t>
            </w:r>
            <w:r w:rsidR="0063005C" w:rsidRPr="004F3E86">
              <w:rPr>
                <w:sz w:val="22"/>
                <w:szCs w:val="22"/>
              </w:rPr>
              <w:t xml:space="preserve">; </w:t>
            </w:r>
          </w:p>
          <w:p w14:paraId="7B71D129"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draudimo ir pensijų lėšų kaupimo operacijos; </w:t>
            </w:r>
          </w:p>
          <w:p w14:paraId="58720CDA"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nekilnojamojo turto operacijos; </w:t>
            </w:r>
          </w:p>
          <w:p w14:paraId="2A63E3E2"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teisinės ir konsultavimo veiklos organizavimas; </w:t>
            </w:r>
          </w:p>
          <w:p w14:paraId="552A2307" w14:textId="77777777"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rPr>
              <w:t xml:space="preserve">medžioklė, gaudymas spąstais, medžioklės patirties sklaida ir su tuo susijusios paslaugos; </w:t>
            </w:r>
          </w:p>
          <w:p w14:paraId="4C8E99C9" w14:textId="77777777" w:rsidR="0063005C" w:rsidRPr="004F3E86" w:rsidRDefault="0063005C" w:rsidP="0063005C">
            <w:pPr>
              <w:numPr>
                <w:ilvl w:val="0"/>
                <w:numId w:val="11"/>
              </w:numPr>
              <w:suppressAutoHyphens/>
              <w:autoSpaceDN w:val="0"/>
              <w:jc w:val="both"/>
              <w:textAlignment w:val="baseline"/>
              <w:rPr>
                <w:sz w:val="22"/>
                <w:szCs w:val="22"/>
              </w:rPr>
            </w:pPr>
            <w:r w:rsidRPr="004F3E86">
              <w:rPr>
                <w:bCs/>
                <w:sz w:val="22"/>
                <w:szCs w:val="22"/>
                <w:lang w:eastAsia="en-US"/>
              </w:rPr>
              <w:t xml:space="preserve">elektros energijos gamyba, perdavimas ir paskirstymas; </w:t>
            </w:r>
          </w:p>
          <w:p w14:paraId="15AE907C" w14:textId="77777777" w:rsidR="0063005C" w:rsidRDefault="0063005C" w:rsidP="0063005C">
            <w:pPr>
              <w:numPr>
                <w:ilvl w:val="0"/>
                <w:numId w:val="11"/>
              </w:numPr>
              <w:suppressAutoHyphens/>
              <w:autoSpaceDN w:val="0"/>
              <w:jc w:val="both"/>
              <w:textAlignment w:val="baseline"/>
              <w:rPr>
                <w:sz w:val="22"/>
                <w:szCs w:val="22"/>
              </w:rPr>
            </w:pPr>
            <w:r w:rsidRPr="004F3E86">
              <w:rPr>
                <w:sz w:val="22"/>
                <w:szCs w:val="22"/>
                <w:lang w:eastAsia="en-US"/>
              </w:rPr>
              <w:t xml:space="preserve">krovininio kelių transporto ir perkraustymo veikla; </w:t>
            </w:r>
          </w:p>
          <w:p w14:paraId="0002F4CF" w14:textId="77777777" w:rsidR="00C52F78" w:rsidRDefault="00F4704D" w:rsidP="00C52F78">
            <w:pPr>
              <w:numPr>
                <w:ilvl w:val="0"/>
                <w:numId w:val="11"/>
              </w:numPr>
              <w:suppressAutoHyphens/>
              <w:autoSpaceDN w:val="0"/>
              <w:jc w:val="both"/>
              <w:textAlignment w:val="baseline"/>
              <w:rPr>
                <w:sz w:val="22"/>
                <w:szCs w:val="22"/>
              </w:rPr>
            </w:pPr>
            <w:r w:rsidRPr="00ED3FC5">
              <w:rPr>
                <w:rFonts w:eastAsia="Calibri"/>
                <w:sz w:val="22"/>
                <w:szCs w:val="22"/>
              </w:rPr>
              <w:t>didmeninė prekyba</w:t>
            </w:r>
            <w:r>
              <w:rPr>
                <w:rFonts w:eastAsia="Calibri"/>
                <w:sz w:val="22"/>
                <w:szCs w:val="22"/>
              </w:rPr>
              <w:t>;</w:t>
            </w:r>
          </w:p>
          <w:p w14:paraId="19022900" w14:textId="0C7665F8" w:rsidR="00103584" w:rsidRPr="00C52F78" w:rsidRDefault="00103584" w:rsidP="00C52F78">
            <w:pPr>
              <w:numPr>
                <w:ilvl w:val="0"/>
                <w:numId w:val="11"/>
              </w:numPr>
              <w:suppressAutoHyphens/>
              <w:autoSpaceDN w:val="0"/>
              <w:jc w:val="both"/>
              <w:textAlignment w:val="baseline"/>
              <w:rPr>
                <w:sz w:val="22"/>
                <w:szCs w:val="22"/>
              </w:rPr>
            </w:pPr>
            <w:r w:rsidRPr="00C52F78">
              <w:rPr>
                <w:rFonts w:eastAsia="Calibri"/>
                <w:sz w:val="22"/>
                <w:szCs w:val="22"/>
              </w:rPr>
              <w:t>apgyvendinimo veikla, išskyrus stovyklaviečių veiklą;</w:t>
            </w:r>
          </w:p>
          <w:p w14:paraId="64E99E11" w14:textId="39A618AF" w:rsidR="0063005C" w:rsidRPr="004F3E86" w:rsidRDefault="0063005C" w:rsidP="0063005C">
            <w:pPr>
              <w:numPr>
                <w:ilvl w:val="0"/>
                <w:numId w:val="11"/>
              </w:numPr>
              <w:suppressAutoHyphens/>
              <w:autoSpaceDN w:val="0"/>
              <w:jc w:val="both"/>
              <w:textAlignment w:val="baseline"/>
              <w:rPr>
                <w:sz w:val="22"/>
                <w:szCs w:val="22"/>
              </w:rPr>
            </w:pPr>
            <w:r w:rsidRPr="004F3E86">
              <w:rPr>
                <w:sz w:val="22"/>
                <w:szCs w:val="22"/>
                <w:lang w:eastAsia="en-US"/>
              </w:rPr>
              <w:t>už paramos lėšas įgyto turto nuoma, išskyrus poilsio ir sporto reikmenų nuomą</w:t>
            </w:r>
            <w:r w:rsidR="000F43DD">
              <w:rPr>
                <w:sz w:val="22"/>
                <w:szCs w:val="22"/>
                <w:lang w:eastAsia="en-US"/>
              </w:rPr>
              <w:t xml:space="preserve"> galutiniam vartotojui</w:t>
            </w:r>
            <w:r w:rsidRPr="004F3E86">
              <w:rPr>
                <w:sz w:val="22"/>
                <w:szCs w:val="22"/>
                <w:lang w:eastAsia="en-US"/>
              </w:rPr>
              <w:t xml:space="preserve">; </w:t>
            </w:r>
          </w:p>
          <w:p w14:paraId="7161D4C7" w14:textId="77777777" w:rsidR="0063005C" w:rsidRPr="00F75495" w:rsidRDefault="0063005C" w:rsidP="0063005C">
            <w:pPr>
              <w:numPr>
                <w:ilvl w:val="0"/>
                <w:numId w:val="11"/>
              </w:numPr>
              <w:suppressAutoHyphens/>
              <w:autoSpaceDN w:val="0"/>
              <w:jc w:val="both"/>
              <w:textAlignment w:val="baseline"/>
              <w:rPr>
                <w:sz w:val="22"/>
                <w:szCs w:val="22"/>
              </w:rPr>
            </w:pPr>
            <w:r w:rsidRPr="004F3E86">
              <w:rPr>
                <w:sz w:val="22"/>
                <w:szCs w:val="22"/>
              </w:rPr>
              <w:t>žemės ūkis, miškininkystė ir žuvininkystė bei akvakultūra</w:t>
            </w:r>
            <w:r w:rsidRPr="00F75495">
              <w:rPr>
                <w:sz w:val="22"/>
                <w:szCs w:val="22"/>
              </w:rPr>
              <w:t>, išskyrus paslaugas žemės ūkiui, kaip nurodyta Paslaugų žemės ūkiui sąraše, patvirtintame Lietuvos Respublikos Vyriausybės 2012 m. sausio 25 d. nutarimu Nr. 76 „Dėl Paslaugų žemės ūkiui sąrašo patvirtinimo“;</w:t>
            </w:r>
          </w:p>
          <w:p w14:paraId="45F9C52A" w14:textId="512CD7FE" w:rsidR="00590793" w:rsidRPr="00513F62" w:rsidRDefault="0063005C" w:rsidP="0063005C">
            <w:pPr>
              <w:jc w:val="both"/>
              <w:rPr>
                <w:sz w:val="22"/>
                <w:szCs w:val="22"/>
              </w:rPr>
            </w:pPr>
            <w:r w:rsidRPr="00F75495">
              <w:rPr>
                <w:color w:val="000000"/>
                <w:sz w:val="22"/>
                <w:szCs w:val="22"/>
              </w:rPr>
              <w:t>paslaugų žemės ūkiui teikimo veikla, kai paraišką teikia pareiškėjas, vykdantis žemės ūkio veiklą</w:t>
            </w:r>
            <w:r w:rsidRPr="00B01602">
              <w:rPr>
                <w:color w:val="000000"/>
                <w:sz w:val="22"/>
                <w:szCs w:val="22"/>
              </w:rPr>
              <w:t>.</w:t>
            </w:r>
          </w:p>
        </w:tc>
      </w:tr>
      <w:tr w:rsidR="00590793" w:rsidRPr="00513F62" w14:paraId="056CCF22" w14:textId="77777777" w:rsidTr="00F81AA2">
        <w:tc>
          <w:tcPr>
            <w:tcW w:w="1188" w:type="dxa"/>
            <w:shd w:val="clear" w:color="auto" w:fill="auto"/>
          </w:tcPr>
          <w:p w14:paraId="19FBBB2C" w14:textId="0BA3AD08" w:rsidR="00590793" w:rsidRPr="00513F62" w:rsidRDefault="00590793" w:rsidP="0090776A">
            <w:pPr>
              <w:rPr>
                <w:sz w:val="22"/>
                <w:szCs w:val="22"/>
              </w:rPr>
            </w:pPr>
            <w:r w:rsidRPr="00513F62">
              <w:rPr>
                <w:sz w:val="22"/>
                <w:szCs w:val="22"/>
              </w:rPr>
              <w:lastRenderedPageBreak/>
              <w:t>4.2.6.2.</w:t>
            </w:r>
          </w:p>
        </w:tc>
        <w:tc>
          <w:tcPr>
            <w:tcW w:w="13975" w:type="dxa"/>
            <w:gridSpan w:val="3"/>
            <w:shd w:val="clear" w:color="auto" w:fill="auto"/>
          </w:tcPr>
          <w:p w14:paraId="151944B0" w14:textId="11665A79" w:rsidR="00590793" w:rsidRPr="00513F62" w:rsidRDefault="00EE0B61" w:rsidP="0090776A">
            <w:pPr>
              <w:jc w:val="both"/>
              <w:rPr>
                <w:sz w:val="22"/>
                <w:szCs w:val="22"/>
              </w:rPr>
            </w:pPr>
            <w:r>
              <w:rPr>
                <w:color w:val="000000"/>
                <w:sz w:val="22"/>
                <w:szCs w:val="22"/>
              </w:rPr>
              <w:t>J</w:t>
            </w:r>
            <w:r w:rsidR="003B29EC" w:rsidRPr="00852AB9">
              <w:rPr>
                <w:color w:val="000000"/>
                <w:sz w:val="22"/>
                <w:szCs w:val="22"/>
              </w:rPr>
              <w:t xml:space="preserve">eigu kviečiama teikti verslo vietos projektus, susijusius su alternatyviosios veiklos verslo kūrimu ar plėtra, gali būti pasirenkamos tos ekonominės veiklos rūšys, kurios nepatenka į EVRK A sekcijos „Žemės ūkis, miškininkystė ir žuvininkystė“ </w:t>
            </w:r>
            <w:r w:rsidR="003B29EC" w:rsidRPr="00F75495">
              <w:rPr>
                <w:color w:val="000000"/>
                <w:sz w:val="22"/>
                <w:szCs w:val="22"/>
              </w:rPr>
              <w:t xml:space="preserve">1 ir 3 skyrius (išskyrus veiklą, susijusią su paslaugų žemės ūkiui teikimu), </w:t>
            </w:r>
            <w:r w:rsidR="003B29EC" w:rsidRPr="00E71E43">
              <w:rPr>
                <w:color w:val="000000"/>
                <w:sz w:val="22"/>
                <w:szCs w:val="22"/>
              </w:rPr>
              <w:t>galutinis produktas negali būti Sutarties dėl Europos Sąjungos veikimo I priede nurodytas produktas.</w:t>
            </w:r>
          </w:p>
        </w:tc>
      </w:tr>
      <w:tr w:rsidR="00590793" w:rsidRPr="00513F62" w14:paraId="75D355BE" w14:textId="77777777" w:rsidTr="00F81AA2">
        <w:tc>
          <w:tcPr>
            <w:tcW w:w="1188" w:type="dxa"/>
            <w:shd w:val="clear" w:color="auto" w:fill="auto"/>
          </w:tcPr>
          <w:p w14:paraId="5EC38B42" w14:textId="2131BBCA" w:rsidR="00590793" w:rsidRPr="00513F62" w:rsidRDefault="00590793" w:rsidP="0090776A">
            <w:pPr>
              <w:rPr>
                <w:sz w:val="22"/>
                <w:szCs w:val="22"/>
              </w:rPr>
            </w:pPr>
            <w:r w:rsidRPr="00513F62">
              <w:rPr>
                <w:sz w:val="22"/>
                <w:szCs w:val="22"/>
              </w:rPr>
              <w:t>4.2.6.3.</w:t>
            </w:r>
          </w:p>
        </w:tc>
        <w:tc>
          <w:tcPr>
            <w:tcW w:w="13975" w:type="dxa"/>
            <w:gridSpan w:val="3"/>
            <w:shd w:val="clear" w:color="auto" w:fill="auto"/>
          </w:tcPr>
          <w:p w14:paraId="2661179B" w14:textId="52606C87" w:rsidR="00590793" w:rsidRPr="00513F62" w:rsidRDefault="00272E49" w:rsidP="0090776A">
            <w:pPr>
              <w:jc w:val="both"/>
              <w:rPr>
                <w:sz w:val="22"/>
                <w:szCs w:val="22"/>
              </w:rPr>
            </w:pPr>
            <w:r>
              <w:rPr>
                <w:color w:val="000000"/>
                <w:sz w:val="22"/>
                <w:szCs w:val="22"/>
              </w:rPr>
              <w:t>J</w:t>
            </w:r>
            <w:r w:rsidRPr="0029583C">
              <w:rPr>
                <w:color w:val="000000"/>
                <w:sz w:val="22"/>
                <w:szCs w:val="22"/>
              </w:rPr>
              <w:t>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w:t>
            </w:r>
          </w:p>
        </w:tc>
      </w:tr>
      <w:tr w:rsidR="00186F25" w:rsidRPr="00513F62" w14:paraId="652CF8B7" w14:textId="77777777" w:rsidTr="00F81AA2">
        <w:tc>
          <w:tcPr>
            <w:tcW w:w="1188" w:type="dxa"/>
            <w:shd w:val="clear" w:color="auto" w:fill="auto"/>
          </w:tcPr>
          <w:p w14:paraId="4F985E6C" w14:textId="5CCE380F" w:rsidR="00186F25" w:rsidRPr="00513F62" w:rsidRDefault="002F4075" w:rsidP="0090776A">
            <w:pPr>
              <w:rPr>
                <w:sz w:val="22"/>
                <w:szCs w:val="22"/>
              </w:rPr>
            </w:pPr>
            <w:r w:rsidRPr="00513F62">
              <w:rPr>
                <w:sz w:val="22"/>
                <w:szCs w:val="22"/>
              </w:rPr>
              <w:t>4.2</w:t>
            </w:r>
            <w:r>
              <w:rPr>
                <w:sz w:val="22"/>
                <w:szCs w:val="22"/>
              </w:rPr>
              <w:t>.6.4</w:t>
            </w:r>
            <w:r w:rsidRPr="00513F62">
              <w:rPr>
                <w:sz w:val="22"/>
                <w:szCs w:val="22"/>
              </w:rPr>
              <w:t>.</w:t>
            </w:r>
          </w:p>
        </w:tc>
        <w:tc>
          <w:tcPr>
            <w:tcW w:w="13975" w:type="dxa"/>
            <w:gridSpan w:val="3"/>
            <w:shd w:val="clear" w:color="auto" w:fill="auto"/>
          </w:tcPr>
          <w:p w14:paraId="236B446E" w14:textId="02232EC5" w:rsidR="00186F25" w:rsidRDefault="002F4075" w:rsidP="0090776A">
            <w:pPr>
              <w:jc w:val="both"/>
              <w:rPr>
                <w:color w:val="000000"/>
                <w:sz w:val="22"/>
                <w:szCs w:val="22"/>
              </w:rPr>
            </w:pPr>
            <w:r w:rsidRPr="00864EC8">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186F25" w:rsidRPr="00513F62" w14:paraId="5682FD1F" w14:textId="77777777" w:rsidTr="00F81AA2">
        <w:tc>
          <w:tcPr>
            <w:tcW w:w="1188" w:type="dxa"/>
            <w:shd w:val="clear" w:color="auto" w:fill="auto"/>
          </w:tcPr>
          <w:p w14:paraId="3FB62660" w14:textId="400C354A" w:rsidR="00186F25" w:rsidRPr="00513F62" w:rsidRDefault="00B22258" w:rsidP="0090776A">
            <w:pPr>
              <w:rPr>
                <w:sz w:val="22"/>
                <w:szCs w:val="22"/>
              </w:rPr>
            </w:pPr>
            <w:r w:rsidRPr="00513F62">
              <w:rPr>
                <w:sz w:val="22"/>
                <w:szCs w:val="22"/>
              </w:rPr>
              <w:t>4.2</w:t>
            </w:r>
            <w:r>
              <w:rPr>
                <w:sz w:val="22"/>
                <w:szCs w:val="22"/>
              </w:rPr>
              <w:t>.6.5</w:t>
            </w:r>
            <w:r w:rsidRPr="00513F62">
              <w:rPr>
                <w:sz w:val="22"/>
                <w:szCs w:val="22"/>
              </w:rPr>
              <w:t>.</w:t>
            </w:r>
          </w:p>
        </w:tc>
        <w:tc>
          <w:tcPr>
            <w:tcW w:w="13975" w:type="dxa"/>
            <w:gridSpan w:val="3"/>
            <w:shd w:val="clear" w:color="auto" w:fill="auto"/>
          </w:tcPr>
          <w:p w14:paraId="49EAF9EE" w14:textId="57F98795" w:rsidR="00186F25" w:rsidRDefault="00700923" w:rsidP="0090776A">
            <w:pPr>
              <w:jc w:val="both"/>
              <w:rPr>
                <w:color w:val="000000"/>
                <w:sz w:val="22"/>
                <w:szCs w:val="22"/>
              </w:rPr>
            </w:pPr>
            <w:r w:rsidRPr="00CD43CC">
              <w:rPr>
                <w:rStyle w:val="Numatytasispastraiposriftas1"/>
                <w:color w:val="000000"/>
                <w:sz w:val="22"/>
                <w:szCs w:val="22"/>
              </w:rPr>
              <w:t xml:space="preserve">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paramos paraiška pateikiamuose komerciniuose pasiūlymuose, skirtuose mašinų ir elektrotechnikos gaminių kainoms pagrįsti, turi būti tiekėjo patvirtinimas, kad parduodama prekė atitinka ES saugos reikalavimus, t. y. turi ženklą </w:t>
            </w:r>
            <w:r w:rsidRPr="00CD43CC">
              <w:rPr>
                <w:rStyle w:val="Numatytasispastraiposriftas1"/>
                <w:color w:val="000000"/>
                <w:sz w:val="22"/>
                <w:szCs w:val="22"/>
              </w:rPr>
              <w:lastRenderedPageBreak/>
              <w:t>CE);</w:t>
            </w:r>
          </w:p>
        </w:tc>
      </w:tr>
      <w:tr w:rsidR="00186F25" w:rsidRPr="00513F62" w14:paraId="0F698164" w14:textId="77777777" w:rsidTr="00F81AA2">
        <w:tc>
          <w:tcPr>
            <w:tcW w:w="1188" w:type="dxa"/>
            <w:shd w:val="clear" w:color="auto" w:fill="auto"/>
          </w:tcPr>
          <w:p w14:paraId="182B3C73" w14:textId="2F37EFA1" w:rsidR="00186F25" w:rsidRPr="00513F62" w:rsidRDefault="00B22258" w:rsidP="0090776A">
            <w:pPr>
              <w:rPr>
                <w:sz w:val="22"/>
                <w:szCs w:val="22"/>
              </w:rPr>
            </w:pPr>
            <w:r w:rsidRPr="00513F62">
              <w:rPr>
                <w:sz w:val="22"/>
                <w:szCs w:val="22"/>
              </w:rPr>
              <w:lastRenderedPageBreak/>
              <w:t>4.2</w:t>
            </w:r>
            <w:r>
              <w:rPr>
                <w:sz w:val="22"/>
                <w:szCs w:val="22"/>
              </w:rPr>
              <w:t>.6.6</w:t>
            </w:r>
            <w:r w:rsidRPr="00513F62">
              <w:rPr>
                <w:sz w:val="22"/>
                <w:szCs w:val="22"/>
              </w:rPr>
              <w:t>.</w:t>
            </w:r>
          </w:p>
        </w:tc>
        <w:tc>
          <w:tcPr>
            <w:tcW w:w="13975" w:type="dxa"/>
            <w:gridSpan w:val="3"/>
            <w:shd w:val="clear" w:color="auto" w:fill="auto"/>
          </w:tcPr>
          <w:p w14:paraId="4DBAB974" w14:textId="3FE59615" w:rsidR="00186F25" w:rsidRDefault="00B22258" w:rsidP="0090776A">
            <w:pPr>
              <w:jc w:val="both"/>
              <w:rPr>
                <w:color w:val="000000"/>
                <w:sz w:val="22"/>
                <w:szCs w:val="22"/>
              </w:rPr>
            </w:pPr>
            <w:r w:rsidRPr="002D24F9">
              <w:rPr>
                <w:rStyle w:val="Numatytasispastraiposriftas1"/>
                <w:color w:val="000000"/>
                <w:sz w:val="22"/>
                <w:szCs w:val="22"/>
              </w:rPr>
              <w:t>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590793"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590793" w:rsidRPr="00513F62" w:rsidRDefault="00590793" w:rsidP="0090776A">
            <w:pPr>
              <w:rPr>
                <w:b/>
                <w:sz w:val="22"/>
                <w:szCs w:val="22"/>
              </w:rPr>
            </w:pPr>
            <w:r w:rsidRPr="00513F6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7A8B2FFF" w:rsidR="00590793" w:rsidRPr="00513F62" w:rsidRDefault="00590793" w:rsidP="00E61710">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590793" w:rsidRPr="00513F62" w14:paraId="6D068A60" w14:textId="77777777" w:rsidTr="00F81AA2">
        <w:tc>
          <w:tcPr>
            <w:tcW w:w="1188" w:type="dxa"/>
            <w:tcBorders>
              <w:top w:val="single" w:sz="18" w:space="0" w:color="auto"/>
            </w:tcBorders>
            <w:shd w:val="clear" w:color="auto" w:fill="auto"/>
            <w:vAlign w:val="center"/>
          </w:tcPr>
          <w:p w14:paraId="627BA88B" w14:textId="41CA09F6" w:rsidR="00590793" w:rsidRPr="00513F62" w:rsidRDefault="00590793" w:rsidP="0090776A">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238736F9" w:rsidR="00590793" w:rsidRPr="00513F62" w:rsidRDefault="00590793" w:rsidP="004B2787">
            <w:pPr>
              <w:jc w:val="both"/>
              <w:rPr>
                <w:b/>
                <w:sz w:val="22"/>
                <w:szCs w:val="22"/>
              </w:rPr>
            </w:pPr>
            <w:r w:rsidRPr="00513F62">
              <w:rPr>
                <w:b/>
                <w:sz w:val="22"/>
                <w:szCs w:val="22"/>
              </w:rPr>
              <w:t xml:space="preserve">Bendrosios tinkamumo sąlygos tinkamiems vietos projekto finansavimo šaltiniams, numatytos Vietos projektų  administravimo taisyklių 32 punkte </w:t>
            </w:r>
          </w:p>
        </w:tc>
      </w:tr>
      <w:tr w:rsidR="00590793"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590793" w:rsidRPr="00513F62" w:rsidRDefault="00590793" w:rsidP="0090776A">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751A425" w:rsidR="00590793" w:rsidRPr="00513F62" w:rsidRDefault="00590793" w:rsidP="00E97BE4">
            <w:pPr>
              <w:rPr>
                <w:b/>
                <w:sz w:val="22"/>
                <w:szCs w:val="22"/>
                <w:u w:val="single"/>
              </w:rPr>
            </w:pPr>
            <w:r w:rsidRPr="00513F62">
              <w:rPr>
                <w:b/>
                <w:sz w:val="22"/>
                <w:szCs w:val="22"/>
                <w:u w:val="single"/>
              </w:rPr>
              <w:t>Vietos projekto vykdytojo įsipareigojimai:</w:t>
            </w:r>
          </w:p>
        </w:tc>
      </w:tr>
      <w:tr w:rsidR="00590793"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590793" w:rsidRPr="00513F62" w:rsidRDefault="00590793" w:rsidP="0090776A">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0D2377F8" w:rsidR="00590793" w:rsidRPr="00513F62" w:rsidRDefault="00590793" w:rsidP="003E0A4E">
            <w:pPr>
              <w:jc w:val="both"/>
              <w:rPr>
                <w:b/>
                <w:sz w:val="22"/>
                <w:szCs w:val="22"/>
              </w:rPr>
            </w:pPr>
            <w:r w:rsidRPr="00513F62">
              <w:rPr>
                <w:b/>
                <w:sz w:val="22"/>
                <w:szCs w:val="22"/>
              </w:rPr>
              <w:t>Bendrieji vietos projekto vykdytojo įsipareigojimai, numatyti Vietos projektų administravimo taisyklių 35 punkte</w:t>
            </w:r>
          </w:p>
        </w:tc>
      </w:tr>
      <w:tr w:rsidR="00590793" w:rsidRPr="00513F62" w14:paraId="68837FC1" w14:textId="77777777" w:rsidTr="00F81AA2">
        <w:tc>
          <w:tcPr>
            <w:tcW w:w="1188" w:type="dxa"/>
            <w:shd w:val="clear" w:color="auto" w:fill="auto"/>
            <w:vAlign w:val="center"/>
          </w:tcPr>
          <w:p w14:paraId="523758DE" w14:textId="12AF9C14" w:rsidR="00590793" w:rsidRPr="00513F62" w:rsidRDefault="00590793" w:rsidP="0090776A">
            <w:pPr>
              <w:rPr>
                <w:b/>
                <w:sz w:val="22"/>
                <w:szCs w:val="22"/>
              </w:rPr>
            </w:pPr>
            <w:r w:rsidRPr="00513F62">
              <w:rPr>
                <w:b/>
                <w:sz w:val="22"/>
                <w:szCs w:val="22"/>
              </w:rPr>
              <w:t>4.3.3.</w:t>
            </w:r>
          </w:p>
        </w:tc>
        <w:tc>
          <w:tcPr>
            <w:tcW w:w="13975" w:type="dxa"/>
            <w:gridSpan w:val="3"/>
            <w:shd w:val="clear" w:color="auto" w:fill="auto"/>
          </w:tcPr>
          <w:p w14:paraId="30592F97" w14:textId="3EF52769" w:rsidR="00590793" w:rsidRPr="00513F62" w:rsidRDefault="00590793" w:rsidP="009957AA">
            <w:pPr>
              <w:jc w:val="both"/>
              <w:rPr>
                <w:b/>
                <w:sz w:val="22"/>
                <w:szCs w:val="22"/>
              </w:rPr>
            </w:pPr>
            <w:r w:rsidRPr="00513F62">
              <w:rPr>
                <w:b/>
                <w:sz w:val="22"/>
                <w:szCs w:val="22"/>
              </w:rPr>
              <w:t>Papildomi vietos projekto vykdytojo įsipareigojimai, numatyti Vietos projektų administravimo taisyklių 41–47 punktuose</w:t>
            </w:r>
          </w:p>
        </w:tc>
      </w:tr>
      <w:tr w:rsidR="00590793" w:rsidRPr="00513F62" w14:paraId="449CACB3" w14:textId="77777777" w:rsidTr="00F81AA2">
        <w:tc>
          <w:tcPr>
            <w:tcW w:w="1188" w:type="dxa"/>
            <w:shd w:val="clear" w:color="auto" w:fill="auto"/>
          </w:tcPr>
          <w:p w14:paraId="5A422B48" w14:textId="6E82F769" w:rsidR="00590793" w:rsidRPr="00513F62" w:rsidRDefault="00590793" w:rsidP="0090776A">
            <w:pPr>
              <w:rPr>
                <w:sz w:val="22"/>
                <w:szCs w:val="22"/>
              </w:rPr>
            </w:pPr>
            <w:r w:rsidRPr="00513F62">
              <w:rPr>
                <w:sz w:val="22"/>
                <w:szCs w:val="22"/>
              </w:rPr>
              <w:t>4.3.3.</w:t>
            </w:r>
            <w:r w:rsidR="00FA7414" w:rsidRPr="00FA7414">
              <w:rPr>
                <w:sz w:val="22"/>
                <w:szCs w:val="22"/>
              </w:rPr>
              <w:t>1</w:t>
            </w:r>
            <w:r w:rsidR="00FA7414">
              <w:rPr>
                <w:i/>
                <w:sz w:val="22"/>
                <w:szCs w:val="22"/>
              </w:rPr>
              <w:t>.</w:t>
            </w:r>
          </w:p>
        </w:tc>
        <w:tc>
          <w:tcPr>
            <w:tcW w:w="13975" w:type="dxa"/>
            <w:gridSpan w:val="3"/>
            <w:shd w:val="clear" w:color="auto" w:fill="auto"/>
          </w:tcPr>
          <w:p w14:paraId="4DA16B42" w14:textId="767B8AE1" w:rsidR="00590793" w:rsidRPr="00513F62" w:rsidRDefault="00C12AF6" w:rsidP="0090776A">
            <w:pPr>
              <w:jc w:val="both"/>
              <w:rPr>
                <w:sz w:val="22"/>
                <w:szCs w:val="22"/>
              </w:rPr>
            </w:pPr>
            <w:r>
              <w:rPr>
                <w:rStyle w:val="Numatytasispastraiposriftas1"/>
                <w:color w:val="000000"/>
                <w:sz w:val="22"/>
                <w:szCs w:val="22"/>
              </w:rPr>
              <w:t>Projektą, įgyvendinti per nurodytą laikotarpį, kuris neviršija 24 mėnesių nuo paramos sutarties pasirašymo dienos (įgyvendinimo trukmė nurodoma paramos paraiškoje (FSA priedas 1)  ir verslo plane (FSA priedas 2).</w:t>
            </w:r>
          </w:p>
        </w:tc>
      </w:tr>
      <w:tr w:rsidR="00FA7414" w:rsidRPr="00513F62" w14:paraId="436497B2" w14:textId="77777777" w:rsidTr="00F81AA2">
        <w:tc>
          <w:tcPr>
            <w:tcW w:w="1188" w:type="dxa"/>
            <w:shd w:val="clear" w:color="auto" w:fill="auto"/>
          </w:tcPr>
          <w:p w14:paraId="1A8B129C" w14:textId="1160C1B4" w:rsidR="00FA7414" w:rsidRPr="00513F62" w:rsidRDefault="00D72092" w:rsidP="0090776A">
            <w:pPr>
              <w:rPr>
                <w:sz w:val="22"/>
                <w:szCs w:val="22"/>
              </w:rPr>
            </w:pPr>
            <w:r w:rsidRPr="00513F62">
              <w:rPr>
                <w:sz w:val="22"/>
                <w:szCs w:val="22"/>
              </w:rPr>
              <w:t>4.3.3.</w:t>
            </w:r>
            <w:r>
              <w:rPr>
                <w:sz w:val="22"/>
                <w:szCs w:val="22"/>
              </w:rPr>
              <w:t>2</w:t>
            </w:r>
            <w:r>
              <w:rPr>
                <w:i/>
                <w:sz w:val="22"/>
                <w:szCs w:val="22"/>
              </w:rPr>
              <w:t>.</w:t>
            </w:r>
          </w:p>
        </w:tc>
        <w:tc>
          <w:tcPr>
            <w:tcW w:w="13975" w:type="dxa"/>
            <w:gridSpan w:val="3"/>
            <w:shd w:val="clear" w:color="auto" w:fill="auto"/>
          </w:tcPr>
          <w:p w14:paraId="64559C93" w14:textId="3B98B83C" w:rsidR="00FA7414" w:rsidRPr="00513F62" w:rsidRDefault="008E5978" w:rsidP="00B31A6F">
            <w:pPr>
              <w:jc w:val="both"/>
              <w:rPr>
                <w:sz w:val="22"/>
                <w:szCs w:val="22"/>
              </w:rPr>
            </w:pPr>
            <w:r w:rsidRPr="00445D4B">
              <w:rPr>
                <w:color w:val="000000"/>
                <w:sz w:val="22"/>
                <w:szCs w:val="22"/>
              </w:rPr>
              <w:t>Pradėti įgyvendinti verslo planą ne vėliau kaip per 9 mėnesius nuo sprendimo skirti paramą priėmimo dienos. </w:t>
            </w:r>
          </w:p>
        </w:tc>
      </w:tr>
      <w:tr w:rsidR="00FA7414" w:rsidRPr="00513F62" w14:paraId="4E5A2089" w14:textId="77777777" w:rsidTr="00F81AA2">
        <w:tc>
          <w:tcPr>
            <w:tcW w:w="1188" w:type="dxa"/>
            <w:shd w:val="clear" w:color="auto" w:fill="auto"/>
          </w:tcPr>
          <w:p w14:paraId="4ACF570B" w14:textId="6230FEF2" w:rsidR="00FA7414" w:rsidRPr="00513F62" w:rsidRDefault="00D72092" w:rsidP="0090776A">
            <w:pPr>
              <w:rPr>
                <w:sz w:val="22"/>
                <w:szCs w:val="22"/>
              </w:rPr>
            </w:pPr>
            <w:r w:rsidRPr="00513F62">
              <w:rPr>
                <w:sz w:val="22"/>
                <w:szCs w:val="22"/>
              </w:rPr>
              <w:t>4.3.3.</w:t>
            </w:r>
            <w:r>
              <w:rPr>
                <w:sz w:val="22"/>
                <w:szCs w:val="22"/>
              </w:rPr>
              <w:t>3</w:t>
            </w:r>
            <w:r>
              <w:rPr>
                <w:i/>
                <w:sz w:val="22"/>
                <w:szCs w:val="22"/>
              </w:rPr>
              <w:t>.</w:t>
            </w:r>
          </w:p>
        </w:tc>
        <w:tc>
          <w:tcPr>
            <w:tcW w:w="13975" w:type="dxa"/>
            <w:gridSpan w:val="3"/>
            <w:shd w:val="clear" w:color="auto" w:fill="auto"/>
          </w:tcPr>
          <w:p w14:paraId="0F4B1465" w14:textId="12F66097" w:rsidR="00FA7414" w:rsidRPr="00513F62" w:rsidRDefault="00215F3C" w:rsidP="0090776A">
            <w:pPr>
              <w:jc w:val="both"/>
              <w:rPr>
                <w:sz w:val="22"/>
                <w:szCs w:val="22"/>
              </w:rPr>
            </w:pPr>
            <w:r w:rsidRPr="001A0D8F">
              <w:rPr>
                <w:color w:val="000000"/>
                <w:sz w:val="22"/>
                <w:szCs w:val="22"/>
              </w:rPr>
              <w:t>Ne vėliau, kaip iki pirmojo mokėjimo prašymo, pareiškėjas turi pateikti pasirašytą paskolos ar finansinės nuomos (lizingo) sutartį arba raštu patvirtinti, kad atitinkamą projekto dalį įgyvendins pagrįstomis nuosavomis lėšomis.</w:t>
            </w:r>
          </w:p>
        </w:tc>
      </w:tr>
      <w:tr w:rsidR="00D72092" w:rsidRPr="00513F62" w14:paraId="502BF9DC" w14:textId="77777777" w:rsidTr="00F81AA2">
        <w:tc>
          <w:tcPr>
            <w:tcW w:w="1188" w:type="dxa"/>
            <w:shd w:val="clear" w:color="auto" w:fill="auto"/>
          </w:tcPr>
          <w:p w14:paraId="7028F7AC" w14:textId="63AD9793" w:rsidR="00D72092" w:rsidRPr="00513F62" w:rsidRDefault="00322B46" w:rsidP="0090776A">
            <w:pPr>
              <w:rPr>
                <w:sz w:val="22"/>
                <w:szCs w:val="22"/>
              </w:rPr>
            </w:pPr>
            <w:r w:rsidRPr="00513F62">
              <w:rPr>
                <w:sz w:val="22"/>
                <w:szCs w:val="22"/>
              </w:rPr>
              <w:t>4.3.3.</w:t>
            </w:r>
            <w:r>
              <w:rPr>
                <w:sz w:val="22"/>
                <w:szCs w:val="22"/>
              </w:rPr>
              <w:t>4</w:t>
            </w:r>
            <w:r>
              <w:rPr>
                <w:i/>
                <w:sz w:val="22"/>
                <w:szCs w:val="22"/>
              </w:rPr>
              <w:t>.</w:t>
            </w:r>
          </w:p>
        </w:tc>
        <w:tc>
          <w:tcPr>
            <w:tcW w:w="13975" w:type="dxa"/>
            <w:gridSpan w:val="3"/>
            <w:shd w:val="clear" w:color="auto" w:fill="auto"/>
          </w:tcPr>
          <w:p w14:paraId="6EB27B2A" w14:textId="2071DDA4" w:rsidR="00D72092" w:rsidRPr="00513F62" w:rsidRDefault="00D72092" w:rsidP="0090776A">
            <w:pPr>
              <w:jc w:val="both"/>
              <w:rPr>
                <w:sz w:val="22"/>
                <w:szCs w:val="22"/>
              </w:rPr>
            </w:pPr>
            <w:r w:rsidRPr="00F466B4">
              <w:rPr>
                <w:rFonts w:eastAsia="Calibri"/>
                <w:color w:val="000000"/>
                <w:sz w:val="22"/>
                <w:szCs w:val="22"/>
                <w:lang w:eastAsia="en-US"/>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tc>
      </w:tr>
      <w:tr w:rsidR="00D72092" w:rsidRPr="00513F62" w14:paraId="1E39BFDD" w14:textId="77777777" w:rsidTr="00F81AA2">
        <w:tc>
          <w:tcPr>
            <w:tcW w:w="1188" w:type="dxa"/>
            <w:shd w:val="clear" w:color="auto" w:fill="auto"/>
          </w:tcPr>
          <w:p w14:paraId="39C27573" w14:textId="693C1603" w:rsidR="00D72092" w:rsidRPr="00513F62" w:rsidRDefault="00933170" w:rsidP="0090776A">
            <w:pPr>
              <w:rPr>
                <w:sz w:val="22"/>
                <w:szCs w:val="22"/>
              </w:rPr>
            </w:pPr>
            <w:r w:rsidRPr="00513F62">
              <w:rPr>
                <w:sz w:val="22"/>
                <w:szCs w:val="22"/>
              </w:rPr>
              <w:t>4.3.3.</w:t>
            </w:r>
            <w:r>
              <w:rPr>
                <w:sz w:val="22"/>
                <w:szCs w:val="22"/>
              </w:rPr>
              <w:t>4</w:t>
            </w:r>
            <w:r w:rsidRPr="00933170">
              <w:rPr>
                <w:sz w:val="22"/>
                <w:szCs w:val="22"/>
              </w:rPr>
              <w:t>.1.</w:t>
            </w:r>
          </w:p>
        </w:tc>
        <w:tc>
          <w:tcPr>
            <w:tcW w:w="13975" w:type="dxa"/>
            <w:gridSpan w:val="3"/>
            <w:shd w:val="clear" w:color="auto" w:fill="auto"/>
          </w:tcPr>
          <w:p w14:paraId="74208275" w14:textId="5B272E0B" w:rsidR="00D72092" w:rsidRPr="00513F62" w:rsidRDefault="00933170" w:rsidP="0090776A">
            <w:pPr>
              <w:jc w:val="both"/>
              <w:rPr>
                <w:sz w:val="22"/>
                <w:szCs w:val="22"/>
              </w:rPr>
            </w:pPr>
            <w:r w:rsidRPr="00B36557">
              <w:rPr>
                <w:color w:val="000000"/>
                <w:sz w:val="22"/>
                <w:szCs w:val="22"/>
              </w:rPr>
              <w:t>nauja darbo vieta (naujas etatas) – paramos gavėjo pagal darbo sutartį, individualios veiklos pažymą, verslo liudijimą naujai sukurta ir projekto kontrolės laikotarpiu išlaikyta darbo vieta, tiesiogiai susijusi su projekte numatytos veiklos vykdymu. Vieną darbo vietą atitinka vienas etatas</w:t>
            </w:r>
            <w:r>
              <w:rPr>
                <w:color w:val="000000"/>
                <w:sz w:val="22"/>
                <w:szCs w:val="22"/>
              </w:rPr>
              <w:t>.</w:t>
            </w:r>
          </w:p>
        </w:tc>
      </w:tr>
      <w:tr w:rsidR="0089437B" w:rsidRPr="00513F62" w14:paraId="574B0B7F" w14:textId="77777777" w:rsidTr="00F81AA2">
        <w:tc>
          <w:tcPr>
            <w:tcW w:w="1188" w:type="dxa"/>
            <w:shd w:val="clear" w:color="auto" w:fill="auto"/>
          </w:tcPr>
          <w:p w14:paraId="758CF351" w14:textId="7D94E0B6" w:rsidR="0089437B" w:rsidRPr="00513F62" w:rsidRDefault="0089437B" w:rsidP="0090776A">
            <w:pPr>
              <w:rPr>
                <w:sz w:val="22"/>
                <w:szCs w:val="22"/>
              </w:rPr>
            </w:pPr>
            <w:r w:rsidRPr="00513F62">
              <w:rPr>
                <w:sz w:val="22"/>
                <w:szCs w:val="22"/>
              </w:rPr>
              <w:t>4.3.3.</w:t>
            </w:r>
            <w:r>
              <w:rPr>
                <w:sz w:val="22"/>
                <w:szCs w:val="22"/>
              </w:rPr>
              <w:t>5.</w:t>
            </w:r>
          </w:p>
        </w:tc>
        <w:tc>
          <w:tcPr>
            <w:tcW w:w="13975" w:type="dxa"/>
            <w:gridSpan w:val="3"/>
            <w:shd w:val="clear" w:color="auto" w:fill="auto"/>
          </w:tcPr>
          <w:p w14:paraId="3B5F6FA6" w14:textId="4067F786" w:rsidR="0089437B" w:rsidRPr="00513F62" w:rsidRDefault="0089437B" w:rsidP="0090776A">
            <w:pPr>
              <w:jc w:val="both"/>
              <w:rPr>
                <w:sz w:val="22"/>
                <w:szCs w:val="22"/>
              </w:rPr>
            </w:pPr>
            <w:r>
              <w:rPr>
                <w:color w:val="000000"/>
                <w:sz w:val="22"/>
                <w:szCs w:val="22"/>
              </w:rPr>
              <w:t>N</w:t>
            </w:r>
            <w:r w:rsidRPr="00B36557">
              <w:rPr>
                <w:color w:val="000000"/>
                <w:sz w:val="22"/>
                <w:szCs w:val="22"/>
              </w:rPr>
              <w:t>aujos darbo vietos (naujo etato) tinkamumo sąlygos projekto lygmeniu:</w:t>
            </w:r>
          </w:p>
        </w:tc>
      </w:tr>
      <w:tr w:rsidR="0089437B" w:rsidRPr="00513F62" w14:paraId="5520F635" w14:textId="77777777" w:rsidTr="00F81AA2">
        <w:tc>
          <w:tcPr>
            <w:tcW w:w="1188" w:type="dxa"/>
            <w:shd w:val="clear" w:color="auto" w:fill="auto"/>
          </w:tcPr>
          <w:p w14:paraId="75D980EF" w14:textId="56AB640E" w:rsidR="0089437B" w:rsidRPr="00513F62" w:rsidRDefault="00E8580B" w:rsidP="0090776A">
            <w:pPr>
              <w:rPr>
                <w:sz w:val="22"/>
                <w:szCs w:val="22"/>
              </w:rPr>
            </w:pPr>
            <w:r w:rsidRPr="00513F62">
              <w:rPr>
                <w:sz w:val="22"/>
                <w:szCs w:val="22"/>
              </w:rPr>
              <w:t>4.3.3.</w:t>
            </w:r>
            <w:r>
              <w:rPr>
                <w:sz w:val="22"/>
                <w:szCs w:val="22"/>
              </w:rPr>
              <w:t>5.1.</w:t>
            </w:r>
          </w:p>
        </w:tc>
        <w:tc>
          <w:tcPr>
            <w:tcW w:w="13975" w:type="dxa"/>
            <w:gridSpan w:val="3"/>
            <w:shd w:val="clear" w:color="auto" w:fill="auto"/>
          </w:tcPr>
          <w:p w14:paraId="34344AA9" w14:textId="436D8EF9" w:rsidR="0089437B" w:rsidRPr="00513F62" w:rsidRDefault="00E8580B" w:rsidP="0090776A">
            <w:pPr>
              <w:jc w:val="both"/>
              <w:rPr>
                <w:sz w:val="22"/>
                <w:szCs w:val="22"/>
              </w:rPr>
            </w:pPr>
            <w:r w:rsidRPr="00B36557">
              <w:rPr>
                <w:color w:val="000000"/>
                <w:sz w:val="22"/>
                <w:szCs w:val="22"/>
              </w:rPr>
              <w:t>nauja darbo vieta turi būti tiesiogiai susijusi tik su vykdoma veikla, kuriai buvo skirta parama. Naujomis darbo vietomis nelaikomos darbo vietos, kurios įgyvendinant projektą buvo sukurtos kituose, su projekto veikla nesusijusiuose, sektoriuose;</w:t>
            </w:r>
          </w:p>
        </w:tc>
      </w:tr>
      <w:tr w:rsidR="0089437B" w:rsidRPr="00513F62" w14:paraId="03CA3EB2" w14:textId="77777777" w:rsidTr="00F81AA2">
        <w:tc>
          <w:tcPr>
            <w:tcW w:w="1188" w:type="dxa"/>
            <w:shd w:val="clear" w:color="auto" w:fill="auto"/>
          </w:tcPr>
          <w:p w14:paraId="649CC41F" w14:textId="589C6785" w:rsidR="0089437B" w:rsidRPr="00513F62" w:rsidRDefault="00E8580B" w:rsidP="0090776A">
            <w:pPr>
              <w:rPr>
                <w:sz w:val="22"/>
                <w:szCs w:val="22"/>
              </w:rPr>
            </w:pPr>
            <w:r w:rsidRPr="00513F62">
              <w:rPr>
                <w:sz w:val="22"/>
                <w:szCs w:val="22"/>
              </w:rPr>
              <w:t>4.3.3.</w:t>
            </w:r>
            <w:r>
              <w:rPr>
                <w:sz w:val="22"/>
                <w:szCs w:val="22"/>
              </w:rPr>
              <w:t>5.2.</w:t>
            </w:r>
          </w:p>
        </w:tc>
        <w:tc>
          <w:tcPr>
            <w:tcW w:w="13975" w:type="dxa"/>
            <w:gridSpan w:val="3"/>
            <w:shd w:val="clear" w:color="auto" w:fill="auto"/>
          </w:tcPr>
          <w:p w14:paraId="6D1CC54E" w14:textId="389CFD0A" w:rsidR="0089437B" w:rsidRPr="00513F62" w:rsidRDefault="00E8580B" w:rsidP="0090776A">
            <w:pPr>
              <w:jc w:val="both"/>
              <w:rPr>
                <w:sz w:val="22"/>
                <w:szCs w:val="22"/>
              </w:rPr>
            </w:pPr>
            <w:r w:rsidRPr="00B36557">
              <w:rPr>
                <w:color w:val="000000"/>
                <w:sz w:val="22"/>
                <w:szCs w:val="22"/>
              </w:rPr>
              <w:t>nauja darbo vieta turi būti išreikšta naujų sąlyginių darbo vietų (naujų etatų) ekvivalentu, pagrįstu 8 valandų darbo diena, 40 valandų darbo savaite, dirbant ištisus metus, išskyrus, kai Darbo kodekse nustatyta kitaip (taikoma dirbantiems pagal darbo sutartis);</w:t>
            </w:r>
          </w:p>
        </w:tc>
      </w:tr>
      <w:tr w:rsidR="0089437B" w:rsidRPr="00513F62" w14:paraId="46B2AEE6" w14:textId="77777777" w:rsidTr="00F81AA2">
        <w:tc>
          <w:tcPr>
            <w:tcW w:w="1188" w:type="dxa"/>
            <w:shd w:val="clear" w:color="auto" w:fill="auto"/>
          </w:tcPr>
          <w:p w14:paraId="5A04D57B" w14:textId="381BB05A" w:rsidR="0089437B" w:rsidRPr="00513F62" w:rsidRDefault="00E8580B" w:rsidP="0090776A">
            <w:pPr>
              <w:rPr>
                <w:sz w:val="22"/>
                <w:szCs w:val="22"/>
              </w:rPr>
            </w:pPr>
            <w:r w:rsidRPr="00513F62">
              <w:rPr>
                <w:sz w:val="22"/>
                <w:szCs w:val="22"/>
              </w:rPr>
              <w:t>4.3.3.</w:t>
            </w:r>
            <w:r>
              <w:rPr>
                <w:sz w:val="22"/>
                <w:szCs w:val="22"/>
              </w:rPr>
              <w:t>5.3.</w:t>
            </w:r>
          </w:p>
        </w:tc>
        <w:tc>
          <w:tcPr>
            <w:tcW w:w="13975" w:type="dxa"/>
            <w:gridSpan w:val="3"/>
            <w:shd w:val="clear" w:color="auto" w:fill="auto"/>
          </w:tcPr>
          <w:p w14:paraId="067EBA03" w14:textId="731D4065" w:rsidR="0089437B" w:rsidRPr="00513F62" w:rsidRDefault="00E8580B" w:rsidP="0090776A">
            <w:pPr>
              <w:jc w:val="both"/>
              <w:rPr>
                <w:sz w:val="22"/>
                <w:szCs w:val="22"/>
              </w:rPr>
            </w:pPr>
            <w:r w:rsidRPr="00B36557">
              <w:rPr>
                <w:color w:val="000000"/>
                <w:sz w:val="22"/>
                <w:szCs w:val="22"/>
              </w:rPr>
              <w:t>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w:t>
            </w:r>
          </w:p>
        </w:tc>
      </w:tr>
      <w:tr w:rsidR="0089437B" w:rsidRPr="00513F62" w14:paraId="58619850" w14:textId="77777777" w:rsidTr="00F81AA2">
        <w:tc>
          <w:tcPr>
            <w:tcW w:w="1188" w:type="dxa"/>
            <w:shd w:val="clear" w:color="auto" w:fill="auto"/>
          </w:tcPr>
          <w:p w14:paraId="19EAB447" w14:textId="27162D22" w:rsidR="0089437B" w:rsidRPr="00513F62" w:rsidRDefault="00E8580B" w:rsidP="0090776A">
            <w:pPr>
              <w:rPr>
                <w:sz w:val="22"/>
                <w:szCs w:val="22"/>
              </w:rPr>
            </w:pPr>
            <w:r w:rsidRPr="00513F62">
              <w:rPr>
                <w:sz w:val="22"/>
                <w:szCs w:val="22"/>
              </w:rPr>
              <w:t>4.3.3.</w:t>
            </w:r>
            <w:r>
              <w:rPr>
                <w:sz w:val="22"/>
                <w:szCs w:val="22"/>
              </w:rPr>
              <w:t>5.4.</w:t>
            </w:r>
          </w:p>
        </w:tc>
        <w:tc>
          <w:tcPr>
            <w:tcW w:w="13975" w:type="dxa"/>
            <w:gridSpan w:val="3"/>
            <w:shd w:val="clear" w:color="auto" w:fill="auto"/>
          </w:tcPr>
          <w:p w14:paraId="5C12CD7A" w14:textId="098511B7" w:rsidR="0089437B" w:rsidRPr="00513F62" w:rsidRDefault="00E8580B" w:rsidP="0090776A">
            <w:pPr>
              <w:jc w:val="both"/>
              <w:rPr>
                <w:sz w:val="22"/>
                <w:szCs w:val="22"/>
              </w:rPr>
            </w:pPr>
            <w:r w:rsidRPr="00B36557">
              <w:rPr>
                <w:color w:val="000000"/>
                <w:sz w:val="22"/>
                <w:szCs w:val="22"/>
              </w:rPr>
              <w:t>nauja darbo vieta turi būti sukurta po paraiškos pateikimo iki verslo plano įgyvendinimo pabaigos, t. y. ne vėliau kaip paskutinio mokėjimo prašymo pateikimo dieną turi būti pateikti naujos darbo vietos sukūrimo fakto įrodymai;</w:t>
            </w:r>
          </w:p>
        </w:tc>
      </w:tr>
      <w:tr w:rsidR="00E8580B" w:rsidRPr="00513F62" w14:paraId="7D5AC783" w14:textId="77777777" w:rsidTr="00F81AA2">
        <w:tc>
          <w:tcPr>
            <w:tcW w:w="1188" w:type="dxa"/>
            <w:shd w:val="clear" w:color="auto" w:fill="auto"/>
          </w:tcPr>
          <w:p w14:paraId="22C463B3" w14:textId="3A758783" w:rsidR="00E8580B" w:rsidRPr="00513F62" w:rsidRDefault="00E8580B" w:rsidP="0090776A">
            <w:pPr>
              <w:rPr>
                <w:sz w:val="22"/>
                <w:szCs w:val="22"/>
              </w:rPr>
            </w:pPr>
            <w:r w:rsidRPr="00513F62">
              <w:rPr>
                <w:sz w:val="22"/>
                <w:szCs w:val="22"/>
              </w:rPr>
              <w:t>4.3.3.</w:t>
            </w:r>
            <w:r>
              <w:rPr>
                <w:sz w:val="22"/>
                <w:szCs w:val="22"/>
              </w:rPr>
              <w:t>5.5.</w:t>
            </w:r>
          </w:p>
        </w:tc>
        <w:tc>
          <w:tcPr>
            <w:tcW w:w="13975" w:type="dxa"/>
            <w:gridSpan w:val="3"/>
            <w:shd w:val="clear" w:color="auto" w:fill="auto"/>
          </w:tcPr>
          <w:p w14:paraId="63318226" w14:textId="49007B7D" w:rsidR="00E8580B" w:rsidRPr="00513F62" w:rsidRDefault="00E8580B" w:rsidP="0090776A">
            <w:pPr>
              <w:jc w:val="both"/>
              <w:rPr>
                <w:sz w:val="22"/>
                <w:szCs w:val="22"/>
              </w:rPr>
            </w:pPr>
            <w:r w:rsidRPr="00B36557">
              <w:rPr>
                <w:color w:val="000000"/>
                <w:sz w:val="22"/>
                <w:szCs w:val="22"/>
              </w:rPr>
              <w:t>naujos darbo vietos pagal darbo sutar</w:t>
            </w:r>
            <w:r>
              <w:rPr>
                <w:color w:val="000000"/>
                <w:sz w:val="22"/>
                <w:szCs w:val="22"/>
              </w:rPr>
              <w:t>tį sukūrimo fakto įrodymai: VPS vykdytojai</w:t>
            </w:r>
            <w:r w:rsidRPr="00B36557">
              <w:rPr>
                <w:color w:val="000000"/>
                <w:sz w:val="22"/>
                <w:szCs w:val="22"/>
              </w:rPr>
              <w:t xml:space="preserve"> iki verslo plano įgyvendinimo pabaigos</w:t>
            </w:r>
            <w:r w:rsidRPr="00B36557">
              <w:rPr>
                <w:i/>
                <w:iCs/>
                <w:color w:val="000000"/>
                <w:sz w:val="22"/>
                <w:szCs w:val="22"/>
              </w:rPr>
              <w:t> </w:t>
            </w:r>
            <w:r w:rsidRPr="00B36557">
              <w:rPr>
                <w:color w:val="000000"/>
                <w:sz w:val="22"/>
                <w:szCs w:val="22"/>
              </w:rPr>
              <w:t>pateikta sudarytos darbo sutarties kopija;</w:t>
            </w:r>
          </w:p>
        </w:tc>
      </w:tr>
      <w:tr w:rsidR="00E8580B" w:rsidRPr="00513F62" w14:paraId="17C4AA2B" w14:textId="77777777" w:rsidTr="00F81AA2">
        <w:tc>
          <w:tcPr>
            <w:tcW w:w="1188" w:type="dxa"/>
            <w:shd w:val="clear" w:color="auto" w:fill="auto"/>
          </w:tcPr>
          <w:p w14:paraId="69648BB5" w14:textId="2ACACAE5" w:rsidR="00E8580B" w:rsidRPr="00513F62" w:rsidRDefault="00E8580B" w:rsidP="0090776A">
            <w:pPr>
              <w:rPr>
                <w:sz w:val="22"/>
                <w:szCs w:val="22"/>
              </w:rPr>
            </w:pPr>
            <w:r w:rsidRPr="00513F62">
              <w:rPr>
                <w:sz w:val="22"/>
                <w:szCs w:val="22"/>
              </w:rPr>
              <w:t>4.3.3.</w:t>
            </w:r>
            <w:r>
              <w:rPr>
                <w:sz w:val="22"/>
                <w:szCs w:val="22"/>
              </w:rPr>
              <w:t>5.6.</w:t>
            </w:r>
          </w:p>
        </w:tc>
        <w:tc>
          <w:tcPr>
            <w:tcW w:w="13975" w:type="dxa"/>
            <w:gridSpan w:val="3"/>
            <w:shd w:val="clear" w:color="auto" w:fill="auto"/>
          </w:tcPr>
          <w:p w14:paraId="51507C7D" w14:textId="177B35D0" w:rsidR="00E8580B" w:rsidRPr="00513F62" w:rsidRDefault="00E8580B" w:rsidP="0090776A">
            <w:pPr>
              <w:jc w:val="both"/>
              <w:rPr>
                <w:sz w:val="22"/>
                <w:szCs w:val="22"/>
              </w:rPr>
            </w:pPr>
            <w:r w:rsidRPr="00B36557">
              <w:rPr>
                <w:color w:val="000000"/>
                <w:sz w:val="22"/>
                <w:szCs w:val="22"/>
              </w:rPr>
              <w:t>naujos darbo vietos pagal verslo liudijimą arba individualios veiklos pažymą su</w:t>
            </w:r>
            <w:r>
              <w:rPr>
                <w:color w:val="000000"/>
                <w:sz w:val="22"/>
                <w:szCs w:val="22"/>
              </w:rPr>
              <w:t>kūrimo fakto įrodymai: VPS vykdytojai</w:t>
            </w:r>
            <w:r w:rsidRPr="00B36557">
              <w:rPr>
                <w:color w:val="000000"/>
                <w:sz w:val="22"/>
                <w:szCs w:val="22"/>
              </w:rPr>
              <w:t xml:space="preserve"> pateikta verslo liudijimo arba individualios veiklos pažymos kopija. Verslo liudijime arba individualios veiklos pažymoje nurodyta ekonominė veikla turi atitikti ekonominės veiklos rūšies kodą, nurodytą paramos paraiškoje, verslo plane</w:t>
            </w:r>
            <w:r>
              <w:rPr>
                <w:color w:val="000000"/>
                <w:sz w:val="22"/>
                <w:szCs w:val="22"/>
              </w:rPr>
              <w:t>.</w:t>
            </w:r>
          </w:p>
        </w:tc>
      </w:tr>
      <w:tr w:rsidR="00E8580B" w:rsidRPr="00513F62" w14:paraId="45DC36FE" w14:textId="77777777" w:rsidTr="00F81AA2">
        <w:tc>
          <w:tcPr>
            <w:tcW w:w="1188" w:type="dxa"/>
            <w:shd w:val="clear" w:color="auto" w:fill="auto"/>
          </w:tcPr>
          <w:p w14:paraId="5B37A9FA" w14:textId="3EA69007" w:rsidR="00E8580B" w:rsidRPr="00513F62" w:rsidRDefault="00A64534" w:rsidP="0090776A">
            <w:pPr>
              <w:rPr>
                <w:sz w:val="22"/>
                <w:szCs w:val="22"/>
              </w:rPr>
            </w:pPr>
            <w:r w:rsidRPr="00513F62">
              <w:rPr>
                <w:sz w:val="22"/>
                <w:szCs w:val="22"/>
              </w:rPr>
              <w:t>4.3.3.</w:t>
            </w:r>
            <w:r>
              <w:rPr>
                <w:sz w:val="22"/>
                <w:szCs w:val="22"/>
              </w:rPr>
              <w:t>6.</w:t>
            </w:r>
          </w:p>
        </w:tc>
        <w:tc>
          <w:tcPr>
            <w:tcW w:w="13975" w:type="dxa"/>
            <w:gridSpan w:val="3"/>
            <w:shd w:val="clear" w:color="auto" w:fill="auto"/>
          </w:tcPr>
          <w:p w14:paraId="0180D0F0" w14:textId="0DC54F7F" w:rsidR="00E8580B" w:rsidRPr="00513F62" w:rsidRDefault="00A64534" w:rsidP="0090776A">
            <w:pPr>
              <w:jc w:val="both"/>
              <w:rPr>
                <w:sz w:val="22"/>
                <w:szCs w:val="22"/>
              </w:rPr>
            </w:pPr>
            <w:r>
              <w:rPr>
                <w:rStyle w:val="Numatytasispastraiposriftas1"/>
                <w:color w:val="000000"/>
                <w:sz w:val="22"/>
                <w:szCs w:val="22"/>
              </w:rPr>
              <w:t>Iki paskutinio mokėjimo prašymo pateikimo dienos įsigyti verslo liudijimą arba individualios veiklos pažymą (taikoma pareiškėjui – fiziniam asmeniui, pradėsiančiam veiklą).</w:t>
            </w:r>
          </w:p>
        </w:tc>
      </w:tr>
      <w:tr w:rsidR="00532751" w:rsidRPr="00513F62" w14:paraId="4D57B7A7" w14:textId="77777777" w:rsidTr="00F81AA2">
        <w:tc>
          <w:tcPr>
            <w:tcW w:w="1188" w:type="dxa"/>
            <w:shd w:val="clear" w:color="auto" w:fill="auto"/>
          </w:tcPr>
          <w:p w14:paraId="28F9D3C5" w14:textId="236C5F59" w:rsidR="00532751" w:rsidRPr="00513F62" w:rsidRDefault="00727AE6" w:rsidP="0090776A">
            <w:pPr>
              <w:rPr>
                <w:sz w:val="22"/>
                <w:szCs w:val="22"/>
              </w:rPr>
            </w:pPr>
            <w:r w:rsidRPr="00513F62">
              <w:rPr>
                <w:sz w:val="22"/>
                <w:szCs w:val="22"/>
              </w:rPr>
              <w:lastRenderedPageBreak/>
              <w:t>4.3.3.</w:t>
            </w:r>
            <w:r>
              <w:rPr>
                <w:sz w:val="22"/>
                <w:szCs w:val="22"/>
              </w:rPr>
              <w:t>7.</w:t>
            </w:r>
          </w:p>
        </w:tc>
        <w:tc>
          <w:tcPr>
            <w:tcW w:w="13975" w:type="dxa"/>
            <w:gridSpan w:val="3"/>
            <w:shd w:val="clear" w:color="auto" w:fill="auto"/>
          </w:tcPr>
          <w:p w14:paraId="133E0522" w14:textId="7698773B" w:rsidR="00532751" w:rsidRPr="00513F62" w:rsidRDefault="00727AE6" w:rsidP="0090776A">
            <w:pPr>
              <w:jc w:val="both"/>
              <w:rPr>
                <w:sz w:val="22"/>
                <w:szCs w:val="22"/>
              </w:rPr>
            </w:pPr>
            <w:r>
              <w:rPr>
                <w:rStyle w:val="Numatytasispastraiposriftas1"/>
                <w:color w:val="000000"/>
                <w:sz w:val="22"/>
                <w:szCs w:val="22"/>
              </w:rPr>
              <w:t>Užtikrinti, kad visos jo įgytos </w:t>
            </w:r>
            <w:r>
              <w:rPr>
                <w:rStyle w:val="Numatytasispastraiposriftas1"/>
                <w:color w:val="000000"/>
                <w:spacing w:val="3"/>
                <w:sz w:val="22"/>
                <w:szCs w:val="22"/>
              </w:rPr>
              <w:t>investicijos atitiks darbo saugos reikalavimus</w:t>
            </w:r>
            <w:r>
              <w:rPr>
                <w:rStyle w:val="Numatytasispastraiposriftas1"/>
                <w:color w:val="000000"/>
                <w:sz w:val="22"/>
                <w:szCs w:val="22"/>
              </w:rPr>
              <w:t> (įsigytos mašinos ir elektrotechnikos gaminiai turi atitikti ES saugos reikalavimus, t. y. turėti ženklą CE)</w:t>
            </w:r>
            <w:r>
              <w:rPr>
                <w:rStyle w:val="Numatytasispastraiposriftas1"/>
                <w:color w:val="000000"/>
                <w:spacing w:val="3"/>
                <w:sz w:val="22"/>
                <w:szCs w:val="22"/>
              </w:rPr>
              <w:t>.</w:t>
            </w:r>
          </w:p>
        </w:tc>
      </w:tr>
      <w:tr w:rsidR="00057022" w:rsidRPr="00513F62" w14:paraId="79BD65C6" w14:textId="77777777" w:rsidTr="00F81AA2">
        <w:tc>
          <w:tcPr>
            <w:tcW w:w="1188" w:type="dxa"/>
            <w:shd w:val="clear" w:color="auto" w:fill="auto"/>
          </w:tcPr>
          <w:p w14:paraId="1ADD1455" w14:textId="2E640AC5" w:rsidR="00057022" w:rsidRPr="00513F62" w:rsidRDefault="00057022" w:rsidP="0090776A">
            <w:pPr>
              <w:rPr>
                <w:sz w:val="22"/>
                <w:szCs w:val="22"/>
              </w:rPr>
            </w:pPr>
            <w:r w:rsidRPr="00513F62">
              <w:rPr>
                <w:sz w:val="22"/>
                <w:szCs w:val="22"/>
              </w:rPr>
              <w:t>4.3.3.</w:t>
            </w:r>
            <w:r>
              <w:rPr>
                <w:sz w:val="22"/>
                <w:szCs w:val="22"/>
              </w:rPr>
              <w:t>8.</w:t>
            </w:r>
          </w:p>
        </w:tc>
        <w:tc>
          <w:tcPr>
            <w:tcW w:w="13975" w:type="dxa"/>
            <w:gridSpan w:val="3"/>
            <w:shd w:val="clear" w:color="auto" w:fill="auto"/>
          </w:tcPr>
          <w:p w14:paraId="2E61D1E1" w14:textId="030169DF" w:rsidR="00057022" w:rsidRPr="00513F62" w:rsidRDefault="00057022" w:rsidP="0090776A">
            <w:pPr>
              <w:jc w:val="both"/>
              <w:rPr>
                <w:sz w:val="22"/>
                <w:szCs w:val="22"/>
              </w:rPr>
            </w:pPr>
            <w:r>
              <w:rPr>
                <w:rStyle w:val="Numatytasispastraiposriftas1"/>
                <w:color w:val="000000"/>
                <w:spacing w:val="3"/>
                <w:sz w:val="22"/>
                <w:szCs w:val="22"/>
              </w:rPr>
              <w:t>Užtikrinti, </w:t>
            </w:r>
            <w:r>
              <w:rPr>
                <w:rStyle w:val="Numatytasispastraiposriftas1"/>
                <w:color w:val="000000"/>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057022" w:rsidRPr="00513F62" w14:paraId="2CB10C15" w14:textId="77777777" w:rsidTr="00F81AA2">
        <w:tc>
          <w:tcPr>
            <w:tcW w:w="1188" w:type="dxa"/>
            <w:shd w:val="clear" w:color="auto" w:fill="auto"/>
          </w:tcPr>
          <w:p w14:paraId="42178152" w14:textId="42C2B843" w:rsidR="00057022" w:rsidRPr="00513F62" w:rsidRDefault="00057022" w:rsidP="0090776A">
            <w:pPr>
              <w:rPr>
                <w:sz w:val="22"/>
                <w:szCs w:val="22"/>
              </w:rPr>
            </w:pPr>
            <w:r w:rsidRPr="00513F62">
              <w:rPr>
                <w:sz w:val="22"/>
                <w:szCs w:val="22"/>
              </w:rPr>
              <w:t>4.3.3.</w:t>
            </w:r>
            <w:r>
              <w:rPr>
                <w:sz w:val="22"/>
                <w:szCs w:val="22"/>
              </w:rPr>
              <w:t>9.</w:t>
            </w:r>
          </w:p>
        </w:tc>
        <w:tc>
          <w:tcPr>
            <w:tcW w:w="13975" w:type="dxa"/>
            <w:gridSpan w:val="3"/>
            <w:shd w:val="clear" w:color="auto" w:fill="auto"/>
          </w:tcPr>
          <w:p w14:paraId="1AC90427" w14:textId="2C1FA05F" w:rsidR="00057022" w:rsidRPr="00513F62" w:rsidRDefault="00057022" w:rsidP="0090776A">
            <w:pPr>
              <w:jc w:val="both"/>
              <w:rPr>
                <w:sz w:val="22"/>
                <w:szCs w:val="22"/>
              </w:rPr>
            </w:pPr>
            <w:r>
              <w:rPr>
                <w:rStyle w:val="Numatytasispastraiposriftas1"/>
                <w:color w:val="000000"/>
                <w:sz w:val="22"/>
                <w:szCs w:val="22"/>
              </w:rPr>
              <w:t xml:space="preserve">Ne vėliau kaip per 10 darbo dienų pranešti </w:t>
            </w:r>
            <w:r>
              <w:rPr>
                <w:rStyle w:val="Numatytasispastraiposriftas1"/>
                <w:sz w:val="22"/>
                <w:szCs w:val="22"/>
              </w:rPr>
              <w:t xml:space="preserve">VPS vykdytojai </w:t>
            </w:r>
            <w:r>
              <w:rPr>
                <w:rStyle w:val="Numatytasispastraiposriftas1"/>
                <w:color w:val="000000"/>
                <w:sz w:val="22"/>
                <w:szCs w:val="22"/>
              </w:rPr>
              <w:t>apie bet kurių duomenų, nurodytų pateiktoje ir užregistruotoje paramos paraiškoje, pasikeitimus.</w:t>
            </w:r>
          </w:p>
        </w:tc>
      </w:tr>
      <w:tr w:rsidR="00057022" w:rsidRPr="00513F62" w14:paraId="7C19B7E6" w14:textId="77777777" w:rsidTr="00F81AA2">
        <w:tc>
          <w:tcPr>
            <w:tcW w:w="1188" w:type="dxa"/>
            <w:shd w:val="clear" w:color="auto" w:fill="auto"/>
          </w:tcPr>
          <w:p w14:paraId="29675F83" w14:textId="4C683FC7" w:rsidR="00057022" w:rsidRPr="00513F62" w:rsidRDefault="00057022" w:rsidP="0090776A">
            <w:pPr>
              <w:rPr>
                <w:sz w:val="22"/>
                <w:szCs w:val="22"/>
              </w:rPr>
            </w:pPr>
            <w:r w:rsidRPr="00513F62">
              <w:rPr>
                <w:sz w:val="22"/>
                <w:szCs w:val="22"/>
              </w:rPr>
              <w:t>4.3.3.</w:t>
            </w:r>
            <w:r>
              <w:rPr>
                <w:sz w:val="22"/>
                <w:szCs w:val="22"/>
              </w:rPr>
              <w:t>10.</w:t>
            </w:r>
          </w:p>
        </w:tc>
        <w:tc>
          <w:tcPr>
            <w:tcW w:w="13975" w:type="dxa"/>
            <w:gridSpan w:val="3"/>
            <w:shd w:val="clear" w:color="auto" w:fill="auto"/>
          </w:tcPr>
          <w:p w14:paraId="7DC7FBF4" w14:textId="2A846DFA" w:rsidR="00057022" w:rsidRPr="00513F62" w:rsidRDefault="00057022" w:rsidP="0090776A">
            <w:pPr>
              <w:jc w:val="both"/>
              <w:rPr>
                <w:sz w:val="22"/>
                <w:szCs w:val="22"/>
              </w:rPr>
            </w:pPr>
            <w:r>
              <w:rPr>
                <w:rStyle w:val="Numatytasispastraiposriftas1"/>
                <w:color w:val="000000"/>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057022" w:rsidRPr="00513F62" w14:paraId="79EA3BE3" w14:textId="77777777" w:rsidTr="00F81AA2">
        <w:tc>
          <w:tcPr>
            <w:tcW w:w="1188" w:type="dxa"/>
            <w:shd w:val="clear" w:color="auto" w:fill="auto"/>
          </w:tcPr>
          <w:p w14:paraId="3046CF17" w14:textId="309BC8DF" w:rsidR="00057022" w:rsidRPr="00513F62" w:rsidRDefault="00057022" w:rsidP="0090776A">
            <w:pPr>
              <w:rPr>
                <w:sz w:val="22"/>
                <w:szCs w:val="22"/>
              </w:rPr>
            </w:pPr>
            <w:r w:rsidRPr="00513F62">
              <w:rPr>
                <w:sz w:val="22"/>
                <w:szCs w:val="22"/>
              </w:rPr>
              <w:t>4.3.3.</w:t>
            </w:r>
            <w:r>
              <w:rPr>
                <w:sz w:val="22"/>
                <w:szCs w:val="22"/>
              </w:rPr>
              <w:t>11.</w:t>
            </w:r>
          </w:p>
        </w:tc>
        <w:tc>
          <w:tcPr>
            <w:tcW w:w="13975" w:type="dxa"/>
            <w:gridSpan w:val="3"/>
            <w:shd w:val="clear" w:color="auto" w:fill="auto"/>
          </w:tcPr>
          <w:p w14:paraId="278379F4" w14:textId="08E214BB" w:rsidR="00057022" w:rsidRPr="00513F62" w:rsidRDefault="00057022" w:rsidP="0090776A">
            <w:pPr>
              <w:jc w:val="both"/>
              <w:rPr>
                <w:sz w:val="22"/>
                <w:szCs w:val="22"/>
              </w:rPr>
            </w:pPr>
            <w:r>
              <w:rPr>
                <w:rStyle w:val="Numatytasispastraiposriftas1"/>
                <w:color w:val="000000"/>
                <w:spacing w:val="4"/>
                <w:sz w:val="22"/>
                <w:szCs w:val="22"/>
              </w:rPr>
              <w:t>Pasikeitus </w:t>
            </w:r>
            <w:r>
              <w:rPr>
                <w:rStyle w:val="Numatytasispastraiposriftas1"/>
                <w:color w:val="000000"/>
                <w:sz w:val="22"/>
                <w:szCs w:val="22"/>
              </w:rPr>
              <w:t>Smulkiojo ir vidutinio verslo subjekto statuso deklaracijoje (toliau – Deklaracija) </w:t>
            </w:r>
            <w:r>
              <w:rPr>
                <w:rStyle w:val="Numatytasispastraiposriftas1"/>
                <w:color w:val="000000"/>
                <w:spacing w:val="4"/>
                <w:sz w:val="22"/>
                <w:szCs w:val="22"/>
              </w:rPr>
              <w:t xml:space="preserve">pateiktiems duomenims, pateikti </w:t>
            </w:r>
            <w:r>
              <w:rPr>
                <w:rStyle w:val="Numatytasispastraiposriftas1"/>
                <w:spacing w:val="4"/>
                <w:sz w:val="22"/>
                <w:szCs w:val="22"/>
              </w:rPr>
              <w:t>Agentūrai atnaujintą Deklaraciją per 10 darbo dienų nuo duomenų pasikeitimo fakto.</w:t>
            </w:r>
          </w:p>
        </w:tc>
      </w:tr>
      <w:tr w:rsidR="00057022" w:rsidRPr="00513F62" w14:paraId="279CD985" w14:textId="77777777" w:rsidTr="00F81AA2">
        <w:tc>
          <w:tcPr>
            <w:tcW w:w="1188" w:type="dxa"/>
            <w:shd w:val="clear" w:color="auto" w:fill="auto"/>
          </w:tcPr>
          <w:p w14:paraId="2A244090" w14:textId="770D486F" w:rsidR="00057022" w:rsidRPr="00513F62" w:rsidRDefault="00057022" w:rsidP="0090776A">
            <w:pPr>
              <w:rPr>
                <w:sz w:val="22"/>
                <w:szCs w:val="22"/>
              </w:rPr>
            </w:pPr>
            <w:r w:rsidRPr="00513F62">
              <w:rPr>
                <w:sz w:val="22"/>
                <w:szCs w:val="22"/>
              </w:rPr>
              <w:t>4.3.3.</w:t>
            </w:r>
            <w:r>
              <w:rPr>
                <w:sz w:val="22"/>
                <w:szCs w:val="22"/>
              </w:rPr>
              <w:t>12.</w:t>
            </w:r>
          </w:p>
        </w:tc>
        <w:tc>
          <w:tcPr>
            <w:tcW w:w="13975" w:type="dxa"/>
            <w:gridSpan w:val="3"/>
            <w:shd w:val="clear" w:color="auto" w:fill="auto"/>
          </w:tcPr>
          <w:p w14:paraId="4BCD8CBC" w14:textId="582C3C81" w:rsidR="00057022" w:rsidRPr="00513F62" w:rsidRDefault="00057022" w:rsidP="0090776A">
            <w:pPr>
              <w:jc w:val="both"/>
              <w:rPr>
                <w:sz w:val="22"/>
                <w:szCs w:val="22"/>
              </w:rPr>
            </w:pPr>
            <w:r>
              <w:rPr>
                <w:rStyle w:val="Numatytasispastraiposriftas1"/>
                <w:sz w:val="22"/>
                <w:szCs w:val="22"/>
              </w:rPr>
              <w:t>Ne mažiau kaip į 50 proc. kuriamų naujų darbo vietų įdarbinti Akmenės r. VVG teritorijos gyventojus (Akmenės r. VVG teritorijos gyventojas – fizinis asmuo, kuris nuolatinę gyvenamąją vietą deklaruoja Akmenės r. VVG teritorijoje) (sukūrus naujų darbo vietų kartu su mokėjimo prašymais ir metinėmis ataskaitomis pateikiamos darbo sutarčių kopijos ir ne senesnės kaip 15 d. d. seniūnijos pažymos apie naujų darbuotojų deklaruotą gyvenamąją vietą, Valstybinio socialinio draudimo fondo valdybos prie Socialinės apsaugos ir darbo ministerijos išduota pažyma apie įmonėje dirbančius darbuotojus). Šį įsipareigojimą privalo išlaikyti iki projekto kontrolės laikotarpio pabaigos.</w:t>
            </w:r>
          </w:p>
        </w:tc>
      </w:tr>
      <w:tr w:rsidR="00057022" w:rsidRPr="00513F62" w14:paraId="6BE83D11" w14:textId="77777777" w:rsidTr="00F81AA2">
        <w:tc>
          <w:tcPr>
            <w:tcW w:w="1188" w:type="dxa"/>
            <w:shd w:val="clear" w:color="auto" w:fill="auto"/>
          </w:tcPr>
          <w:p w14:paraId="7389A332" w14:textId="4253E62A" w:rsidR="00057022" w:rsidRPr="00513F62" w:rsidRDefault="00057022" w:rsidP="0090776A">
            <w:pPr>
              <w:rPr>
                <w:sz w:val="22"/>
                <w:szCs w:val="22"/>
              </w:rPr>
            </w:pPr>
            <w:r w:rsidRPr="00513F62">
              <w:rPr>
                <w:sz w:val="22"/>
                <w:szCs w:val="22"/>
              </w:rPr>
              <w:t>4.3.3.</w:t>
            </w:r>
            <w:r>
              <w:rPr>
                <w:sz w:val="22"/>
                <w:szCs w:val="22"/>
              </w:rPr>
              <w:t>13.</w:t>
            </w:r>
          </w:p>
        </w:tc>
        <w:tc>
          <w:tcPr>
            <w:tcW w:w="13975" w:type="dxa"/>
            <w:gridSpan w:val="3"/>
            <w:shd w:val="clear" w:color="auto" w:fill="auto"/>
          </w:tcPr>
          <w:p w14:paraId="0246A9AF" w14:textId="7C7E2B17" w:rsidR="00057022" w:rsidRPr="00513F62" w:rsidRDefault="00057022" w:rsidP="0090776A">
            <w:pPr>
              <w:jc w:val="both"/>
              <w:rPr>
                <w:sz w:val="22"/>
                <w:szCs w:val="22"/>
              </w:rPr>
            </w:pPr>
            <w:r>
              <w:rPr>
                <w:rStyle w:val="Numatytasispastraiposriftas1"/>
                <w:color w:val="000000"/>
                <w:sz w:val="22"/>
                <w:szCs w:val="22"/>
              </w:rPr>
              <w:t>Projekto įgyvendinimo metu ir projekto kontrolės laikotarpiu turi užtikrinti atitiktį atrankos kriterijams (išskyrus atrankos kriterijų, susijusį su pareiškėjo amžiumi), už kuriuos projektui suteikiami balai.</w:t>
            </w:r>
          </w:p>
        </w:tc>
      </w:tr>
      <w:tr w:rsidR="00057022" w:rsidRPr="00513F62" w14:paraId="64B68260" w14:textId="77777777" w:rsidTr="00F81AA2">
        <w:tc>
          <w:tcPr>
            <w:tcW w:w="1188" w:type="dxa"/>
            <w:shd w:val="clear" w:color="auto" w:fill="auto"/>
          </w:tcPr>
          <w:p w14:paraId="29D71A70" w14:textId="7FB3C9FA" w:rsidR="00057022" w:rsidRPr="00513F62" w:rsidRDefault="00057022" w:rsidP="0090776A">
            <w:pPr>
              <w:rPr>
                <w:sz w:val="22"/>
                <w:szCs w:val="22"/>
              </w:rPr>
            </w:pPr>
            <w:r w:rsidRPr="00513F62">
              <w:rPr>
                <w:sz w:val="22"/>
                <w:szCs w:val="22"/>
              </w:rPr>
              <w:t>4.3.3.</w:t>
            </w:r>
            <w:r>
              <w:rPr>
                <w:sz w:val="22"/>
                <w:szCs w:val="22"/>
              </w:rPr>
              <w:t>14.</w:t>
            </w:r>
          </w:p>
        </w:tc>
        <w:tc>
          <w:tcPr>
            <w:tcW w:w="13975" w:type="dxa"/>
            <w:gridSpan w:val="3"/>
            <w:shd w:val="clear" w:color="auto" w:fill="auto"/>
          </w:tcPr>
          <w:p w14:paraId="3C1DF7C1" w14:textId="1B41409F" w:rsidR="00057022" w:rsidRDefault="00057022" w:rsidP="0090776A">
            <w:pPr>
              <w:jc w:val="both"/>
              <w:rPr>
                <w:rStyle w:val="Numatytasispastraiposriftas1"/>
                <w:color w:val="000000"/>
                <w:sz w:val="22"/>
                <w:szCs w:val="22"/>
              </w:rPr>
            </w:pPr>
            <w:r>
              <w:rPr>
                <w:rStyle w:val="Numatytasispastraiposriftas1"/>
                <w:color w:val="000000"/>
                <w:sz w:val="22"/>
                <w:szCs w:val="22"/>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57022" w:rsidRPr="00513F62" w14:paraId="1A737E1F" w14:textId="77777777" w:rsidTr="00F81AA2">
        <w:tc>
          <w:tcPr>
            <w:tcW w:w="1188" w:type="dxa"/>
            <w:shd w:val="clear" w:color="auto" w:fill="auto"/>
          </w:tcPr>
          <w:p w14:paraId="5A425438" w14:textId="6BE16EE6" w:rsidR="00057022" w:rsidRPr="00513F62" w:rsidRDefault="00057022" w:rsidP="0090776A">
            <w:pPr>
              <w:rPr>
                <w:sz w:val="22"/>
                <w:szCs w:val="22"/>
              </w:rPr>
            </w:pPr>
            <w:r w:rsidRPr="00513F62">
              <w:rPr>
                <w:sz w:val="22"/>
                <w:szCs w:val="22"/>
              </w:rPr>
              <w:t>4.3.3.</w:t>
            </w:r>
            <w:r>
              <w:rPr>
                <w:sz w:val="22"/>
                <w:szCs w:val="22"/>
              </w:rPr>
              <w:t>15.</w:t>
            </w:r>
          </w:p>
        </w:tc>
        <w:tc>
          <w:tcPr>
            <w:tcW w:w="13975" w:type="dxa"/>
            <w:gridSpan w:val="3"/>
            <w:shd w:val="clear" w:color="auto" w:fill="auto"/>
          </w:tcPr>
          <w:p w14:paraId="3DA5BDEA" w14:textId="004921C5" w:rsidR="00057022" w:rsidRDefault="00057022" w:rsidP="0090776A">
            <w:pPr>
              <w:jc w:val="both"/>
              <w:rPr>
                <w:rStyle w:val="Numatytasispastraiposriftas1"/>
                <w:color w:val="000000"/>
                <w:sz w:val="22"/>
                <w:szCs w:val="22"/>
              </w:rPr>
            </w:pPr>
            <w:r>
              <w:rPr>
                <w:rStyle w:val="Numatytasispastraiposriftas1"/>
                <w:color w:val="000000"/>
                <w:spacing w:val="2"/>
                <w:sz w:val="22"/>
                <w:szCs w:val="22"/>
              </w:rPr>
              <w:t>N</w:t>
            </w:r>
            <w:r>
              <w:rPr>
                <w:rStyle w:val="Numatytasispastraiposriftas1"/>
                <w:color w:val="000000"/>
                <w:sz w:val="22"/>
                <w:szCs w:val="22"/>
                <w:shd w:val="clear" w:color="auto" w:fill="FFFFFF"/>
              </w:rPr>
              <w:t>uo paramos paraiškos pateikimo dienos iki projekto kontrolės laikotarpio pabaigos užtikrinti, kad </w:t>
            </w:r>
            <w:r>
              <w:rPr>
                <w:rStyle w:val="Numatytasispastraiposriftas1"/>
                <w:color w:val="000000"/>
                <w:spacing w:val="2"/>
                <w:sz w:val="22"/>
                <w:szCs w:val="22"/>
              </w:rPr>
              <w:t>nebus sukurta galimai neteisėtų sąlygų gauti paramą, kaip nurodyta Galimai neteisėtai sukurtų sąlygų gauti paramą nustatymo metodikoje;</w:t>
            </w:r>
          </w:p>
        </w:tc>
      </w:tr>
      <w:tr w:rsidR="00057022" w:rsidRPr="00513F62" w14:paraId="4D95661B" w14:textId="77777777" w:rsidTr="00F81AA2">
        <w:tc>
          <w:tcPr>
            <w:tcW w:w="1188" w:type="dxa"/>
            <w:shd w:val="clear" w:color="auto" w:fill="auto"/>
          </w:tcPr>
          <w:p w14:paraId="7158CC09" w14:textId="28B31B3E" w:rsidR="00057022" w:rsidRPr="00513F62" w:rsidRDefault="00057022" w:rsidP="0090776A">
            <w:pPr>
              <w:rPr>
                <w:sz w:val="22"/>
                <w:szCs w:val="22"/>
              </w:rPr>
            </w:pPr>
            <w:r w:rsidRPr="00513F62">
              <w:rPr>
                <w:sz w:val="22"/>
                <w:szCs w:val="22"/>
              </w:rPr>
              <w:t>4.3.3.</w:t>
            </w:r>
            <w:r>
              <w:rPr>
                <w:sz w:val="22"/>
                <w:szCs w:val="22"/>
              </w:rPr>
              <w:t>16.</w:t>
            </w:r>
          </w:p>
        </w:tc>
        <w:tc>
          <w:tcPr>
            <w:tcW w:w="13975" w:type="dxa"/>
            <w:gridSpan w:val="3"/>
            <w:shd w:val="clear" w:color="auto" w:fill="auto"/>
          </w:tcPr>
          <w:p w14:paraId="769858D9" w14:textId="351F44C3" w:rsidR="00057022" w:rsidRDefault="00057022" w:rsidP="0090776A">
            <w:pPr>
              <w:jc w:val="both"/>
              <w:rPr>
                <w:rStyle w:val="Numatytasispastraiposriftas1"/>
                <w:color w:val="000000"/>
                <w:sz w:val="22"/>
                <w:szCs w:val="22"/>
              </w:rPr>
            </w:pPr>
            <w:r w:rsidRPr="00E54368">
              <w:rPr>
                <w:rStyle w:val="Numatytasispastraiposriftas1"/>
                <w:spacing w:val="2"/>
                <w:sz w:val="22"/>
                <w:szCs w:val="22"/>
              </w:rPr>
              <w:t>Iki verslo plano įgyvendinimo pabaigos pasiekti ir iki projekto kontrolės laikotarpio pabaigos išlaikyti paramos paraiškoje numatytus projekto priežiūros rodiklius</w:t>
            </w:r>
            <w:r>
              <w:rPr>
                <w:rStyle w:val="Numatytasispastraiposriftas1"/>
                <w:spacing w:val="2"/>
                <w:sz w:val="22"/>
                <w:szCs w:val="22"/>
              </w:rPr>
              <w:t>.</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3B033210" w14:textId="04A46DDA" w:rsidR="00E71D7A" w:rsidRDefault="00E71D7A" w:rsidP="003B0152">
            <w:pPr>
              <w:tabs>
                <w:tab w:val="left" w:pos="851"/>
              </w:tabs>
              <w:jc w:val="both"/>
              <w:rPr>
                <w:color w:val="000000"/>
              </w:rPr>
            </w:pPr>
            <w:r w:rsidRPr="00513F62">
              <w:rPr>
                <w:sz w:val="22"/>
                <w:szCs w:val="22"/>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513F62">
              <w:rPr>
                <w:i/>
                <w:sz w:val="22"/>
                <w:szCs w:val="22"/>
              </w:rPr>
              <w:t xml:space="preserve"> </w:t>
            </w:r>
            <w:r w:rsidRPr="00513F62">
              <w:rPr>
                <w:sz w:val="22"/>
                <w:szCs w:val="22"/>
              </w:rPr>
              <w:t xml:space="preserve">(turi būti pateikiamas originalas arba kopija, patvirtinta pareiškėjo (arba įgalioto asmens) parašu ir antspaudu (jei toks yra ar jį privaloma turėti) arba notaro Lietuvos Respublikos </w:t>
            </w:r>
            <w:bookmarkStart w:id="1" w:name="n1_150"/>
            <w:r w:rsidRPr="00513F62">
              <w:rPr>
                <w:sz w:val="22"/>
                <w:szCs w:val="22"/>
              </w:rPr>
              <w:fldChar w:fldCharType="begin"/>
            </w:r>
            <w:r w:rsidRPr="00513F62">
              <w:rPr>
                <w:sz w:val="22"/>
                <w:szCs w:val="22"/>
              </w:rPr>
              <w:instrText xml:space="preserve"> HYPERLINK "https://www.e-tar.lt/portal/lt/legalAct/TAR.BE3136A78E80/ueyRbrFzhg" </w:instrText>
            </w:r>
            <w:r w:rsidRPr="00513F62">
              <w:rPr>
                <w:sz w:val="22"/>
                <w:szCs w:val="22"/>
              </w:rPr>
              <w:fldChar w:fldCharType="separate"/>
            </w:r>
            <w:r w:rsidRPr="00513F62">
              <w:rPr>
                <w:rStyle w:val="Hipersaitas"/>
                <w:sz w:val="22"/>
                <w:szCs w:val="22"/>
              </w:rPr>
              <w:t>notariato įstatymo</w:t>
            </w:r>
            <w:bookmarkStart w:id="2" w:name="pn1_150"/>
            <w:bookmarkEnd w:id="1"/>
            <w:bookmarkEnd w:id="2"/>
            <w:r w:rsidRPr="00513F62">
              <w:rPr>
                <w:sz w:val="22"/>
                <w:szCs w:val="22"/>
              </w:rPr>
              <w:fldChar w:fldCharType="end"/>
            </w:r>
            <w:r w:rsidRPr="00513F62">
              <w:rPr>
                <w:sz w:val="22"/>
                <w:szCs w:val="22"/>
              </w:rPr>
              <w:t xml:space="preserve"> nustatyta tvarka):</w:t>
            </w:r>
          </w:p>
          <w:p w14:paraId="4B029D91" w14:textId="5E45D36A" w:rsidR="00F70DBE" w:rsidRPr="00C87F88" w:rsidRDefault="00F70DBE" w:rsidP="003B0152">
            <w:pPr>
              <w:tabs>
                <w:tab w:val="left" w:pos="851"/>
              </w:tabs>
              <w:jc w:val="both"/>
              <w:rPr>
                <w:b/>
                <w:color w:val="000000"/>
                <w:sz w:val="22"/>
                <w:szCs w:val="22"/>
              </w:rPr>
            </w:pPr>
            <w:r w:rsidRPr="00C87F88">
              <w:rPr>
                <w:b/>
                <w:color w:val="000000"/>
                <w:sz w:val="22"/>
                <w:szCs w:val="22"/>
              </w:rPr>
              <w:t>Vietos projektų paraiškų pateikimas:</w:t>
            </w:r>
          </w:p>
          <w:p w14:paraId="37CC67FE" w14:textId="29615834" w:rsidR="00F70DBE" w:rsidRPr="00E71D7A" w:rsidRDefault="00F70DBE" w:rsidP="003B0152">
            <w:pPr>
              <w:tabs>
                <w:tab w:val="left" w:pos="851"/>
              </w:tabs>
              <w:jc w:val="both"/>
              <w:rPr>
                <w:color w:val="000000"/>
                <w:sz w:val="22"/>
                <w:szCs w:val="22"/>
              </w:rPr>
            </w:pPr>
            <w:r w:rsidRPr="00E71D7A">
              <w:rPr>
                <w:color w:val="000000"/>
                <w:sz w:val="22"/>
                <w:szCs w:val="22"/>
              </w:rPr>
              <w:lastRenderedPageBreak/>
              <w:t xml:space="preserve">1. Asmeniškas vietos projekto paraiškos pateikimas, kai vietos projekto paraišką tiesiogiai teikia pareiškėjas ar jo įgaliotas asmuo VPS vykdytojai adresu V. Kudirkos g. 27, Naujoji Akmenė. </w:t>
            </w:r>
          </w:p>
          <w:p w14:paraId="014006AA" w14:textId="7581832C" w:rsidR="007875FE" w:rsidRPr="00250B67" w:rsidRDefault="004F0732" w:rsidP="004D14CB">
            <w:pPr>
              <w:tabs>
                <w:tab w:val="left" w:pos="851"/>
              </w:tabs>
              <w:jc w:val="both"/>
              <w:rPr>
                <w:color w:val="000000"/>
                <w:sz w:val="22"/>
                <w:szCs w:val="22"/>
              </w:rPr>
            </w:pPr>
            <w:r w:rsidRPr="00E71D7A">
              <w:rPr>
                <w:color w:val="000000"/>
                <w:sz w:val="22"/>
                <w:szCs w:val="22"/>
              </w:rPr>
              <w:t xml:space="preserve">2. </w:t>
            </w:r>
            <w:r w:rsidR="00F70DBE" w:rsidRPr="00E71D7A">
              <w:rPr>
                <w:sz w:val="22"/>
                <w:szCs w:val="22"/>
              </w:rPr>
              <w:t xml:space="preserve">Esant </w:t>
            </w:r>
            <w:r w:rsidR="0069563B" w:rsidRPr="00E71D7A">
              <w:rPr>
                <w:sz w:val="22"/>
                <w:szCs w:val="22"/>
              </w:rPr>
              <w:t>karantinui</w:t>
            </w:r>
            <w:r w:rsidR="003B0152" w:rsidRPr="00E71D7A">
              <w:rPr>
                <w:sz w:val="22"/>
                <w:szCs w:val="22"/>
              </w:rPr>
              <w:t xml:space="preserve"> pareiškėjas pasirašytą vietos projekto paraišką </w:t>
            </w:r>
            <w:r w:rsidR="0069563B" w:rsidRPr="00E71D7A">
              <w:rPr>
                <w:sz w:val="22"/>
                <w:szCs w:val="22"/>
              </w:rPr>
              <w:t xml:space="preserve">VPS vykdytojai </w:t>
            </w:r>
            <w:r w:rsidR="003B0152" w:rsidRPr="00E71D7A">
              <w:rPr>
                <w:sz w:val="22"/>
                <w:szCs w:val="22"/>
              </w:rPr>
              <w:t>darbo laiku turi pateikti pasinaudodamas „paraiškų dėžute“ (spe</w:t>
            </w:r>
            <w:r w:rsidR="0069563B" w:rsidRPr="00E71D7A">
              <w:rPr>
                <w:sz w:val="22"/>
                <w:szCs w:val="22"/>
              </w:rPr>
              <w:t>cialiai įrengta vietoje, kurioje</w:t>
            </w:r>
            <w:r w:rsidR="003B0152" w:rsidRPr="00E71D7A">
              <w:rPr>
                <w:sz w:val="22"/>
                <w:szCs w:val="22"/>
              </w:rPr>
              <w:t xml:space="preserve"> pareiškėjas palieka paramos paraišką tiesiogiai nekontaktuodamas su kitais asmenimis). </w:t>
            </w:r>
            <w:r w:rsidR="0069563B" w:rsidRPr="00E71D7A">
              <w:rPr>
                <w:sz w:val="22"/>
                <w:szCs w:val="22"/>
              </w:rPr>
              <w:t xml:space="preserve"> Akmenės rajono VVG </w:t>
            </w:r>
            <w:r w:rsidR="003B0152" w:rsidRPr="00E71D7A">
              <w:rPr>
                <w:sz w:val="22"/>
                <w:szCs w:val="22"/>
              </w:rPr>
              <w:t>„P</w:t>
            </w:r>
            <w:r w:rsidR="0069563B" w:rsidRPr="00E71D7A">
              <w:rPr>
                <w:sz w:val="22"/>
                <w:szCs w:val="22"/>
              </w:rPr>
              <w:t>araiškų dėžutė“ įrengta, adresu</w:t>
            </w:r>
            <w:r w:rsidR="003B0152" w:rsidRPr="00E71D7A">
              <w:rPr>
                <w:sz w:val="22"/>
                <w:szCs w:val="22"/>
              </w:rPr>
              <w:t xml:space="preserve"> </w:t>
            </w:r>
            <w:r w:rsidR="0069563B" w:rsidRPr="00E71D7A">
              <w:rPr>
                <w:sz w:val="22"/>
                <w:szCs w:val="22"/>
              </w:rPr>
              <w:t xml:space="preserve">V. Kudirkos g. 27, Naujoji Akmenė </w:t>
            </w:r>
            <w:r w:rsidR="003B0152" w:rsidRPr="00E71D7A">
              <w:rPr>
                <w:sz w:val="22"/>
                <w:szCs w:val="22"/>
              </w:rPr>
              <w:t>(prie pagrindinio įėjimo į pastatą). Atnešus paraišką, pareiškėjas turi informuoti apie ta</w:t>
            </w:r>
            <w:r w:rsidR="0069563B" w:rsidRPr="00E71D7A">
              <w:rPr>
                <w:sz w:val="22"/>
                <w:szCs w:val="22"/>
              </w:rPr>
              <w:t>i nurodytu telefonu: 8 681 88330, 8 603 16203</w:t>
            </w:r>
            <w:r w:rsidR="003B0152" w:rsidRPr="00E71D7A">
              <w:rPr>
                <w:sz w:val="22"/>
                <w:szCs w:val="22"/>
              </w:rPr>
              <w:t>.</w:t>
            </w:r>
            <w:r w:rsidR="003B0152" w:rsidRPr="00E71D7A">
              <w:rPr>
                <w:color w:val="FF0000"/>
                <w:sz w:val="22"/>
                <w:szCs w:val="22"/>
              </w:rPr>
              <w:t xml:space="preserve"> </w:t>
            </w:r>
            <w:r w:rsidR="003B0152" w:rsidRPr="00E71D7A">
              <w:rPr>
                <w:sz w:val="22"/>
                <w:szCs w:val="22"/>
              </w:rPr>
              <w:t xml:space="preserve">„Paraiškų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w:t>
            </w:r>
            <w:r w:rsidR="0049270C" w:rsidRPr="00E71D7A">
              <w:rPr>
                <w:sz w:val="22"/>
                <w:szCs w:val="22"/>
              </w:rPr>
              <w:t xml:space="preserve">Akmenės r. VVG </w:t>
            </w:r>
            <w:r w:rsidR="003B0152" w:rsidRPr="00E71D7A">
              <w:rPr>
                <w:sz w:val="22"/>
                <w:szCs w:val="22"/>
              </w:rPr>
              <w:t xml:space="preserve">galėtų informuoti apie vietos projekto paraiškos gavimą bei užregistravimą. Pareiškėjas, pateikęs vietos projekto paraišką per „paraiškų dėžutę“ ir negavęs iš  </w:t>
            </w:r>
            <w:r w:rsidR="00A075FB" w:rsidRPr="00E71D7A">
              <w:rPr>
                <w:sz w:val="22"/>
                <w:szCs w:val="22"/>
              </w:rPr>
              <w:t xml:space="preserve">Akmenės r. VVG </w:t>
            </w:r>
            <w:r w:rsidR="003B0152" w:rsidRPr="00E71D7A">
              <w:rPr>
                <w:sz w:val="22"/>
                <w:szCs w:val="22"/>
              </w:rPr>
              <w:t>informacijos apie paramos paraiškos užregistravimą, ne vėliau kaip 2 darbo dieną po vietos projekto paraiškos p</w:t>
            </w:r>
            <w:r w:rsidR="00A075FB" w:rsidRPr="00E71D7A">
              <w:rPr>
                <w:sz w:val="22"/>
                <w:szCs w:val="22"/>
              </w:rPr>
              <w:t>ateikimo privalo susisiekti su Akmenės r. VVG</w:t>
            </w:r>
            <w:r w:rsidR="003B0152" w:rsidRPr="00E71D7A">
              <w:rPr>
                <w:sz w:val="22"/>
                <w:szCs w:val="22"/>
              </w:rPr>
              <w:t xml:space="preserv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tc>
      </w:tr>
      <w:tr w:rsidR="004A22D9" w:rsidRPr="00405B78" w14:paraId="2DCA02C8" w14:textId="77777777" w:rsidTr="00437BE7">
        <w:trPr>
          <w:trHeight w:val="342"/>
        </w:trPr>
        <w:tc>
          <w:tcPr>
            <w:tcW w:w="2405" w:type="dxa"/>
            <w:vMerge w:val="restart"/>
            <w:shd w:val="clear" w:color="auto" w:fill="auto"/>
          </w:tcPr>
          <w:p w14:paraId="2ECCDC87" w14:textId="40C5696F" w:rsidR="004A22D9" w:rsidRPr="00405B78" w:rsidRDefault="004A22D9"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lastRenderedPageBreak/>
              <w:t xml:space="preserve">5.1. </w:t>
            </w:r>
            <w:r w:rsidR="007C6CA9" w:rsidRPr="00405B78">
              <w:rPr>
                <w:rFonts w:ascii="Times New Roman" w:hAnsi="Times New Roman" w:cs="Times New Roman"/>
                <w:b/>
                <w:sz w:val="22"/>
                <w:szCs w:val="22"/>
                <w:lang w:val="lt-LT"/>
              </w:rPr>
              <w:t>T</w:t>
            </w:r>
            <w:r w:rsidRPr="00405B78">
              <w:rPr>
                <w:rFonts w:ascii="Times New Roman" w:hAnsi="Times New Roman" w:cs="Times New Roman"/>
                <w:b/>
                <w:sz w:val="22"/>
                <w:szCs w:val="22"/>
                <w:lang w:val="lt-LT"/>
              </w:rPr>
              <w:t>uri būti pateikti šie dokumentai:</w:t>
            </w:r>
            <w:r w:rsidRPr="00405B78">
              <w:rPr>
                <w:rStyle w:val="Puslapioinaosnuoroda"/>
                <w:rFonts w:ascii="Times New Roman" w:hAnsi="Times New Roman" w:cs="Times New Roman"/>
                <w:i/>
                <w:sz w:val="22"/>
                <w:szCs w:val="22"/>
                <w:lang w:val="lt-LT"/>
              </w:rPr>
              <w:t xml:space="preserve"> </w:t>
            </w:r>
          </w:p>
          <w:p w14:paraId="59A8BD40" w14:textId="6CEFC47D" w:rsidR="004A22D9" w:rsidRPr="00405B78"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112C0B" w14:textId="77777777" w:rsidR="00CE568B" w:rsidRPr="00405B78" w:rsidRDefault="00CE568B" w:rsidP="00CE568B">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 xml:space="preserve">1. </w:t>
            </w:r>
            <w:r w:rsidRPr="00405B78">
              <w:rPr>
                <w:rFonts w:ascii="Times New Roman" w:hAnsi="Times New Roman" w:cs="Times New Roman"/>
                <w:b/>
                <w:sz w:val="22"/>
                <w:szCs w:val="22"/>
                <w:u w:val="single"/>
                <w:lang w:val="lt-LT"/>
              </w:rPr>
              <w:t>Dokumentai, pagrindžiantys atitiktį vietos projektų atrankos kriterijams</w:t>
            </w:r>
            <w:r w:rsidRPr="00405B78">
              <w:rPr>
                <w:rFonts w:ascii="Times New Roman" w:hAnsi="Times New Roman" w:cs="Times New Roman"/>
                <w:b/>
                <w:sz w:val="22"/>
                <w:szCs w:val="22"/>
                <w:lang w:val="lt-LT"/>
              </w:rPr>
              <w:t>:</w:t>
            </w:r>
            <w:r w:rsidRPr="00405B78">
              <w:rPr>
                <w:rStyle w:val="Puslapioinaosnuoroda"/>
                <w:rFonts w:ascii="Times New Roman" w:hAnsi="Times New Roman" w:cs="Times New Roman"/>
                <w:b/>
                <w:i/>
                <w:sz w:val="22"/>
                <w:szCs w:val="22"/>
                <w:lang w:val="lt-LT"/>
              </w:rPr>
              <w:t xml:space="preserve"> </w:t>
            </w:r>
          </w:p>
          <w:p w14:paraId="62D37BC2" w14:textId="77777777" w:rsidR="00CE568B" w:rsidRPr="00405B78" w:rsidRDefault="00CE568B" w:rsidP="00CE568B">
            <w:pPr>
              <w:suppressAutoHyphens/>
              <w:autoSpaceDN w:val="0"/>
              <w:textAlignment w:val="baseline"/>
              <w:rPr>
                <w:sz w:val="22"/>
                <w:szCs w:val="22"/>
              </w:rPr>
            </w:pPr>
            <w:r w:rsidRPr="00405B78">
              <w:rPr>
                <w:sz w:val="22"/>
                <w:szCs w:val="22"/>
                <w:lang w:eastAsia="en-US"/>
              </w:rPr>
              <w:t>1.1. Fizinio asmens tapatybę patvirtinančio dokumento arba juridinio asmens registracijos pažymėjimo kopija;</w:t>
            </w:r>
          </w:p>
          <w:p w14:paraId="663FB28B" w14:textId="77777777" w:rsidR="00CE568B" w:rsidRPr="00405B78" w:rsidRDefault="00CE568B" w:rsidP="00CE568B">
            <w:pPr>
              <w:autoSpaceDE w:val="0"/>
              <w:autoSpaceDN w:val="0"/>
              <w:jc w:val="both"/>
              <w:rPr>
                <w:sz w:val="22"/>
                <w:szCs w:val="22"/>
              </w:rPr>
            </w:pPr>
            <w:r w:rsidRPr="00405B78">
              <w:rPr>
                <w:sz w:val="22"/>
                <w:szCs w:val="22"/>
                <w:lang w:eastAsia="en-US"/>
              </w:rPr>
              <w:t xml:space="preserve">1.2. Fizinio asmens verslo liudijimas arba individualios veiklos pažyma arba ūkininko registracijos pažymėjimas </w:t>
            </w:r>
            <w:r w:rsidRPr="00405B78">
              <w:rPr>
                <w:rStyle w:val="Numatytasispastraiposriftas1"/>
                <w:i/>
                <w:sz w:val="22"/>
                <w:szCs w:val="22"/>
                <w:lang w:eastAsia="en-US"/>
              </w:rPr>
              <w:t>(jei taikoma)</w:t>
            </w:r>
            <w:r w:rsidRPr="00405B78">
              <w:rPr>
                <w:sz w:val="22"/>
                <w:szCs w:val="22"/>
                <w:lang w:eastAsia="en-US"/>
              </w:rPr>
              <w:t>;</w:t>
            </w:r>
          </w:p>
          <w:p w14:paraId="34B15C02" w14:textId="77777777" w:rsidR="00CE568B" w:rsidRPr="00405B78" w:rsidRDefault="00CE568B" w:rsidP="00CE568B">
            <w:pPr>
              <w:autoSpaceDE w:val="0"/>
              <w:autoSpaceDN w:val="0"/>
              <w:jc w:val="both"/>
              <w:rPr>
                <w:sz w:val="22"/>
                <w:szCs w:val="22"/>
              </w:rPr>
            </w:pPr>
            <w:r w:rsidRPr="00405B78">
              <w:rPr>
                <w:sz w:val="22"/>
                <w:szCs w:val="22"/>
                <w:lang w:eastAsia="en-US"/>
              </w:rPr>
              <w:t xml:space="preserve">1.3. Duomenys apie juridinio asmens dalyvius (išrašas iš Registrų centro) </w:t>
            </w:r>
            <w:r w:rsidRPr="00405B78">
              <w:rPr>
                <w:i/>
                <w:sz w:val="22"/>
                <w:szCs w:val="22"/>
                <w:lang w:eastAsia="en-US"/>
              </w:rPr>
              <w:t>(jei taikoma)</w:t>
            </w:r>
            <w:r w:rsidRPr="00405B78">
              <w:rPr>
                <w:sz w:val="22"/>
                <w:szCs w:val="22"/>
                <w:lang w:eastAsia="en-US"/>
              </w:rPr>
              <w:t>.</w:t>
            </w:r>
          </w:p>
          <w:p w14:paraId="13238695" w14:textId="77777777" w:rsidR="00CE568B" w:rsidRPr="00405B78" w:rsidRDefault="00CE568B" w:rsidP="00CE568B">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 xml:space="preserve">2. </w:t>
            </w:r>
            <w:r w:rsidRPr="00405B78">
              <w:rPr>
                <w:rFonts w:ascii="Times New Roman" w:hAnsi="Times New Roman" w:cs="Times New Roman"/>
                <w:b/>
                <w:sz w:val="22"/>
                <w:szCs w:val="22"/>
                <w:u w:val="single"/>
                <w:lang w:val="lt-LT"/>
              </w:rPr>
              <w:t>Dokumentai, pagrindžiantys atitiktį tinkamumo sąlygoms, susijusioms su tinkamomis finansuoti išlaidomis</w:t>
            </w:r>
            <w:r w:rsidRPr="00405B78">
              <w:rPr>
                <w:rFonts w:ascii="Times New Roman" w:hAnsi="Times New Roman" w:cs="Times New Roman"/>
                <w:b/>
                <w:sz w:val="22"/>
                <w:szCs w:val="22"/>
                <w:lang w:val="lt-LT"/>
              </w:rPr>
              <w:t>:</w:t>
            </w:r>
          </w:p>
          <w:p w14:paraId="54EEAB0A" w14:textId="77777777" w:rsidR="00CE568B" w:rsidRPr="00405B78" w:rsidRDefault="00CE568B" w:rsidP="00CE568B">
            <w:pPr>
              <w:suppressAutoHyphens/>
              <w:autoSpaceDE w:val="0"/>
              <w:autoSpaceDN w:val="0"/>
              <w:jc w:val="both"/>
              <w:textAlignment w:val="center"/>
              <w:rPr>
                <w:i/>
                <w:sz w:val="22"/>
                <w:szCs w:val="22"/>
              </w:rPr>
            </w:pPr>
            <w:r w:rsidRPr="00405B78">
              <w:rPr>
                <w:sz w:val="22"/>
                <w:szCs w:val="22"/>
              </w:rPr>
              <w:t xml:space="preserve">2.1. Patirtas bendrąsias išlaidas pagrindžiantys ir įrodantys dokumentai (komerciniai pasiūlymai, sutartys, sąskaitos faktūros, banko išrašai) </w:t>
            </w:r>
            <w:r w:rsidRPr="00405B78">
              <w:rPr>
                <w:i/>
                <w:sz w:val="22"/>
                <w:szCs w:val="22"/>
              </w:rPr>
              <w:t>(jei taikoma).</w:t>
            </w:r>
          </w:p>
          <w:p w14:paraId="7732F3EA" w14:textId="625E74A0" w:rsidR="0097537E" w:rsidRPr="00405B78" w:rsidRDefault="0097537E" w:rsidP="00CE568B">
            <w:pPr>
              <w:suppressAutoHyphens/>
              <w:autoSpaceDE w:val="0"/>
              <w:autoSpaceDN w:val="0"/>
              <w:jc w:val="both"/>
              <w:textAlignment w:val="center"/>
              <w:rPr>
                <w:color w:val="000000"/>
                <w:sz w:val="22"/>
                <w:szCs w:val="22"/>
                <w:lang w:val="en-US"/>
              </w:rPr>
            </w:pPr>
            <w:r w:rsidRPr="00405B78">
              <w:rPr>
                <w:sz w:val="22"/>
                <w:szCs w:val="22"/>
              </w:rPr>
              <w:t>2.2. Pateikiami bent trys komerciniai pasiūlymai (kiekvienai išlaidai), kiti dokumentai arba viešai tiekėjų pateikta informacija (internete, reklaminėje medžiagoje ir pan.) (jeigu netinka kiti VP administravimo taisyklių 24.6 punkte numatyti kainos pagrindimo būdai).</w:t>
            </w:r>
          </w:p>
          <w:p w14:paraId="63247F37" w14:textId="77777777" w:rsidR="00CE568B" w:rsidRPr="00405B78" w:rsidRDefault="00CE568B" w:rsidP="00CE568B">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 xml:space="preserve">3. </w:t>
            </w:r>
            <w:r w:rsidRPr="00405B78">
              <w:rPr>
                <w:rFonts w:ascii="Times New Roman" w:hAnsi="Times New Roman" w:cs="Times New Roman"/>
                <w:b/>
                <w:sz w:val="22"/>
                <w:szCs w:val="22"/>
                <w:u w:val="single"/>
                <w:lang w:val="lt-LT"/>
              </w:rPr>
              <w:t>Dokumentai, pagrindžiantys tinkamas vietos projekto išlaidas</w:t>
            </w:r>
            <w:r w:rsidRPr="00405B78">
              <w:rPr>
                <w:rFonts w:ascii="Times New Roman" w:hAnsi="Times New Roman" w:cs="Times New Roman"/>
                <w:b/>
                <w:sz w:val="22"/>
                <w:szCs w:val="22"/>
                <w:lang w:val="lt-LT"/>
              </w:rPr>
              <w:t>:</w:t>
            </w:r>
          </w:p>
          <w:p w14:paraId="5792977A" w14:textId="10703820" w:rsidR="000D1119" w:rsidRPr="00405B78" w:rsidRDefault="00CE568B" w:rsidP="0097537E">
            <w:pPr>
              <w:pStyle w:val="BodyText10"/>
              <w:ind w:firstLine="0"/>
              <w:rPr>
                <w:rFonts w:ascii="Times New Roman" w:hAnsi="Times New Roman" w:cs="Times New Roman"/>
                <w:sz w:val="22"/>
                <w:szCs w:val="22"/>
                <w:lang w:val="lt-LT"/>
              </w:rPr>
            </w:pPr>
            <w:r w:rsidRPr="00405B78">
              <w:rPr>
                <w:sz w:val="22"/>
                <w:szCs w:val="22"/>
                <w:lang w:val="lt-LT"/>
              </w:rPr>
              <w:t xml:space="preserve">3.1. </w:t>
            </w:r>
            <w:r w:rsidR="0097537E" w:rsidRPr="00405B78">
              <w:rPr>
                <w:rFonts w:ascii="Times New Roman" w:hAnsi="Times New Roman" w:cs="Times New Roman"/>
                <w:sz w:val="22"/>
                <w:szCs w:val="22"/>
                <w:lang w:val="lt-LT"/>
              </w:rPr>
              <w:t>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teikėjo, kurio buveinės registracijos vieta yra ne VVG teritorijoje. Tiek</w:t>
            </w:r>
            <w:proofErr w:type="spellStart"/>
            <w:r w:rsidR="0097537E" w:rsidRPr="00405B78">
              <w:rPr>
                <w:rFonts w:ascii="Times New Roman" w:hAnsi="Times New Roman" w:cs="Times New Roman"/>
                <w:sz w:val="22"/>
                <w:szCs w:val="22"/>
              </w:rPr>
              <w:t>ėjų</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pateikiami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komerciniai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pasiūlymai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turi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būti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pasirašyti</w:t>
            </w:r>
            <w:proofErr w:type="spellEnd"/>
            <w:r w:rsidR="0097537E" w:rsidRPr="00405B78">
              <w:rPr>
                <w:rFonts w:ascii="Times New Roman" w:hAnsi="Times New Roman" w:cs="Times New Roman"/>
                <w:sz w:val="22"/>
                <w:szCs w:val="22"/>
              </w:rPr>
              <w:t xml:space="preserve"> ir </w:t>
            </w:r>
            <w:proofErr w:type="spellStart"/>
            <w:r w:rsidR="0097537E" w:rsidRPr="00405B78">
              <w:rPr>
                <w:rFonts w:ascii="Times New Roman" w:hAnsi="Times New Roman" w:cs="Times New Roman"/>
                <w:sz w:val="22"/>
                <w:szCs w:val="22"/>
              </w:rPr>
              <w:t>adresuoti</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vietos</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projekto</w:t>
            </w:r>
            <w:proofErr w:type="spellEnd"/>
            <w:r w:rsidR="0097537E" w:rsidRPr="00405B78">
              <w:rPr>
                <w:rFonts w:ascii="Times New Roman" w:hAnsi="Times New Roman" w:cs="Times New Roman"/>
                <w:sz w:val="22"/>
                <w:szCs w:val="22"/>
              </w:rPr>
              <w:t xml:space="preserve"> </w:t>
            </w:r>
            <w:proofErr w:type="spellStart"/>
            <w:r w:rsidR="0097537E" w:rsidRPr="00405B78">
              <w:rPr>
                <w:rFonts w:ascii="Times New Roman" w:hAnsi="Times New Roman" w:cs="Times New Roman"/>
                <w:sz w:val="22"/>
                <w:szCs w:val="22"/>
              </w:rPr>
              <w:t>pareiškėjui</w:t>
            </w:r>
            <w:proofErr w:type="spellEnd"/>
            <w:r w:rsidR="0097537E" w:rsidRPr="00405B78">
              <w:rPr>
                <w:rFonts w:ascii="Times New Roman" w:hAnsi="Times New Roman" w:cs="Times New Roman"/>
                <w:sz w:val="22"/>
                <w:szCs w:val="22"/>
              </w:rPr>
              <w:t>.</w:t>
            </w:r>
          </w:p>
        </w:tc>
      </w:tr>
      <w:tr w:rsidR="004A22D9" w:rsidRPr="00405B78" w14:paraId="542AA029" w14:textId="77777777" w:rsidTr="00437BE7">
        <w:trPr>
          <w:trHeight w:val="334"/>
        </w:trPr>
        <w:tc>
          <w:tcPr>
            <w:tcW w:w="2405" w:type="dxa"/>
            <w:vMerge/>
            <w:shd w:val="clear" w:color="auto" w:fill="auto"/>
          </w:tcPr>
          <w:p w14:paraId="668B9CDD" w14:textId="77777777" w:rsidR="004A22D9" w:rsidRPr="00405B78"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0695938F"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4</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pareiškėjo</w:t>
            </w:r>
            <w:r w:rsidR="004A22D9" w:rsidRPr="00405B78">
              <w:rPr>
                <w:rFonts w:ascii="Times New Roman" w:hAnsi="Times New Roman" w:cs="Times New Roman"/>
                <w:b/>
                <w:i/>
                <w:sz w:val="22"/>
                <w:szCs w:val="22"/>
                <w:u w:val="single"/>
                <w:lang w:val="lt-LT"/>
              </w:rPr>
              <w:t xml:space="preserve"> </w:t>
            </w:r>
            <w:r w:rsidR="004A22D9" w:rsidRPr="00405B78">
              <w:rPr>
                <w:rFonts w:ascii="Times New Roman" w:hAnsi="Times New Roman" w:cs="Times New Roman"/>
                <w:b/>
                <w:sz w:val="22"/>
                <w:szCs w:val="22"/>
                <w:u w:val="single"/>
                <w:lang w:val="lt-LT"/>
              </w:rPr>
              <w:t>tinkamumą</w:t>
            </w:r>
            <w:r w:rsidR="004A22D9" w:rsidRPr="00405B78">
              <w:rPr>
                <w:rFonts w:ascii="Times New Roman" w:hAnsi="Times New Roman" w:cs="Times New Roman"/>
                <w:b/>
                <w:sz w:val="22"/>
                <w:szCs w:val="22"/>
                <w:lang w:val="lt-LT"/>
              </w:rPr>
              <w:t>:</w:t>
            </w:r>
          </w:p>
          <w:p w14:paraId="49D694D8" w14:textId="6E338CAA" w:rsidR="004A22D9" w:rsidRPr="00405B78" w:rsidRDefault="00C830A6" w:rsidP="00736A88">
            <w:pPr>
              <w:pStyle w:val="BodyText10"/>
              <w:ind w:firstLine="0"/>
              <w:rPr>
                <w:rFonts w:ascii="Times New Roman" w:hAnsi="Times New Roman" w:cs="Times New Roman"/>
                <w:color w:val="000000"/>
                <w:sz w:val="22"/>
                <w:szCs w:val="22"/>
                <w:lang w:val="lt-LT"/>
              </w:rPr>
            </w:pPr>
            <w:r w:rsidRPr="00405B78">
              <w:rPr>
                <w:rFonts w:ascii="Times New Roman" w:hAnsi="Times New Roman" w:cs="Times New Roman"/>
                <w:sz w:val="22"/>
                <w:szCs w:val="22"/>
                <w:lang w:val="lt-LT"/>
              </w:rPr>
              <w:t>4</w:t>
            </w:r>
            <w:r w:rsidR="004A22D9" w:rsidRPr="00405B78">
              <w:rPr>
                <w:rFonts w:ascii="Times New Roman" w:hAnsi="Times New Roman" w:cs="Times New Roman"/>
                <w:sz w:val="22"/>
                <w:szCs w:val="22"/>
                <w:lang w:val="lt-LT"/>
              </w:rPr>
              <w:t>.1. Pareiškėjo</w:t>
            </w:r>
            <w:r w:rsidR="00120496" w:rsidRPr="00405B78">
              <w:rPr>
                <w:rFonts w:ascii="Times New Roman" w:hAnsi="Times New Roman" w:cs="Times New Roman"/>
                <w:sz w:val="22"/>
                <w:szCs w:val="22"/>
                <w:lang w:val="lt-LT"/>
              </w:rPr>
              <w:t xml:space="preserve"> </w:t>
            </w:r>
            <w:r w:rsidR="004A22D9" w:rsidRPr="00405B78">
              <w:rPr>
                <w:rFonts w:ascii="Times New Roman" w:hAnsi="Times New Roman" w:cs="Times New Roman"/>
                <w:sz w:val="22"/>
                <w:szCs w:val="22"/>
                <w:lang w:val="lt-LT"/>
              </w:rPr>
              <w:t xml:space="preserve">rašytinis </w:t>
            </w:r>
            <w:r w:rsidR="004A22D9" w:rsidRPr="00405B78">
              <w:rPr>
                <w:rFonts w:ascii="Times New Roman" w:hAnsi="Times New Roman" w:cs="Times New Roman"/>
                <w:sz w:val="22"/>
                <w:szCs w:val="22"/>
                <w:u w:val="single"/>
                <w:lang w:val="lt-LT"/>
              </w:rPr>
              <w:t xml:space="preserve">prašymas </w:t>
            </w:r>
            <w:r w:rsidR="004A22D9" w:rsidRPr="00405B78">
              <w:rPr>
                <w:rFonts w:ascii="Times New Roman" w:hAnsi="Times New Roman" w:cs="Times New Roman"/>
                <w:color w:val="000000"/>
                <w:sz w:val="22"/>
                <w:szCs w:val="22"/>
                <w:u w:val="single"/>
                <w:lang w:val="lt-LT"/>
              </w:rPr>
              <w:t>nušalinti</w:t>
            </w:r>
            <w:r w:rsidR="004A22D9" w:rsidRPr="00405B78">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405B78">
              <w:rPr>
                <w:rFonts w:ascii="Times New Roman" w:hAnsi="Times New Roman" w:cs="Times New Roman"/>
                <w:color w:val="000000"/>
                <w:sz w:val="22"/>
                <w:szCs w:val="22"/>
                <w:lang w:val="lt-LT"/>
              </w:rPr>
              <w:t xml:space="preserve">nurodytiems </w:t>
            </w:r>
            <w:r w:rsidR="004A22D9" w:rsidRPr="00405B78">
              <w:rPr>
                <w:rFonts w:ascii="Times New Roman" w:hAnsi="Times New Roman" w:cs="Times New Roman"/>
                <w:color w:val="000000"/>
                <w:sz w:val="22"/>
                <w:szCs w:val="22"/>
                <w:lang w:val="lt-LT"/>
              </w:rPr>
              <w:t>asmenims artimi asmenys</w:t>
            </w:r>
            <w:r w:rsidR="00485F77" w:rsidRPr="00405B78">
              <w:rPr>
                <w:rFonts w:ascii="Times New Roman" w:hAnsi="Times New Roman" w:cs="Times New Roman"/>
                <w:color w:val="000000"/>
                <w:sz w:val="22"/>
                <w:szCs w:val="22"/>
                <w:lang w:val="lt-LT"/>
              </w:rPr>
              <w:t>, to</w:t>
            </w:r>
            <w:r w:rsidR="004A22D9" w:rsidRPr="00405B78">
              <w:rPr>
                <w:rFonts w:ascii="Times New Roman" w:hAnsi="Times New Roman" w:cs="Times New Roman"/>
                <w:color w:val="000000"/>
                <w:sz w:val="22"/>
                <w:szCs w:val="22"/>
                <w:lang w:val="lt-LT"/>
              </w:rPr>
              <w:t>dėl kyla interesų konfliktas ir (arba) atsiranda asmeninis suinteresuotumas, kaip apibrėž</w:t>
            </w:r>
            <w:r w:rsidR="00485F77" w:rsidRPr="00405B78">
              <w:rPr>
                <w:rFonts w:ascii="Times New Roman" w:hAnsi="Times New Roman" w:cs="Times New Roman"/>
                <w:color w:val="000000"/>
                <w:sz w:val="22"/>
                <w:szCs w:val="22"/>
                <w:lang w:val="lt-LT"/>
              </w:rPr>
              <w:t>ta</w:t>
            </w:r>
            <w:r w:rsidR="004A22D9" w:rsidRPr="00405B78">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405B78">
              <w:rPr>
                <w:rFonts w:ascii="Times New Roman" w:hAnsi="Times New Roman" w:cs="Times New Roman"/>
                <w:sz w:val="22"/>
                <w:szCs w:val="22"/>
                <w:lang w:val="lt-LT"/>
              </w:rPr>
              <w:t xml:space="preserve">Europos </w:t>
            </w:r>
            <w:r w:rsidR="00485F77" w:rsidRPr="00405B78">
              <w:rPr>
                <w:rFonts w:ascii="Times New Roman" w:hAnsi="Times New Roman" w:cs="Times New Roman"/>
                <w:sz w:val="22"/>
                <w:szCs w:val="22"/>
                <w:lang w:val="lt-LT"/>
              </w:rPr>
              <w:t>P</w:t>
            </w:r>
            <w:r w:rsidR="004A22D9" w:rsidRPr="00405B78">
              <w:rPr>
                <w:rFonts w:ascii="Times New Roman" w:hAnsi="Times New Roman" w:cs="Times New Roman"/>
                <w:sz w:val="22"/>
                <w:szCs w:val="22"/>
                <w:lang w:val="lt-LT"/>
              </w:rPr>
              <w:t xml:space="preserve">arlamento ir Tarybos </w:t>
            </w:r>
            <w:r w:rsidR="004A22D9" w:rsidRPr="00405B78">
              <w:rPr>
                <w:rFonts w:ascii="Times New Roman" w:hAnsi="Times New Roman" w:cs="Times New Roman"/>
                <w:color w:val="000000"/>
                <w:sz w:val="22"/>
                <w:szCs w:val="22"/>
                <w:lang w:val="lt-LT"/>
              </w:rPr>
              <w:t>reglamento (ES) Nr.</w:t>
            </w:r>
            <w:r w:rsidR="00485F77" w:rsidRPr="00405B78">
              <w:rPr>
                <w:rFonts w:ascii="Times New Roman" w:hAnsi="Times New Roman" w:cs="Times New Roman"/>
                <w:color w:val="000000"/>
                <w:sz w:val="22"/>
                <w:szCs w:val="22"/>
                <w:lang w:val="lt-LT"/>
              </w:rPr>
              <w:t> </w:t>
            </w:r>
            <w:r w:rsidR="004A22D9" w:rsidRPr="00405B78">
              <w:rPr>
                <w:rFonts w:ascii="Times New Roman" w:hAnsi="Times New Roman" w:cs="Times New Roman"/>
                <w:color w:val="000000"/>
                <w:sz w:val="22"/>
                <w:szCs w:val="22"/>
                <w:lang w:val="lt-LT"/>
              </w:rPr>
              <w:t>966/2012 57 str.);</w:t>
            </w:r>
          </w:p>
          <w:p w14:paraId="59ECF2E5" w14:textId="77777777" w:rsidR="00090450" w:rsidRPr="00405B78" w:rsidRDefault="00090450" w:rsidP="00090450">
            <w:pPr>
              <w:jc w:val="both"/>
              <w:rPr>
                <w:sz w:val="22"/>
                <w:szCs w:val="22"/>
              </w:rPr>
            </w:pPr>
            <w:r w:rsidRPr="00405B78">
              <w:rPr>
                <w:sz w:val="22"/>
                <w:szCs w:val="22"/>
              </w:rPr>
              <w:t xml:space="preserve">4.2. Valstybinės mokesčių inspekcijos prie Lietuvos Respublikos finansų ministerijos pažymą apie pareiškėjo atsiskaitymą su Lietuvos </w:t>
            </w:r>
            <w:r w:rsidRPr="00405B78">
              <w:rPr>
                <w:sz w:val="22"/>
                <w:szCs w:val="22"/>
              </w:rPr>
              <w:lastRenderedPageBreak/>
              <w:t>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22F28BC" w14:textId="77777777" w:rsidR="00090450" w:rsidRPr="00405B78" w:rsidRDefault="00090450" w:rsidP="00090450">
            <w:pPr>
              <w:jc w:val="both"/>
              <w:rPr>
                <w:sz w:val="22"/>
                <w:szCs w:val="22"/>
              </w:rPr>
            </w:pPr>
            <w:r w:rsidRPr="00405B78">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163AA391" w14:textId="41FAA538" w:rsidR="00090450" w:rsidRPr="00405B78" w:rsidRDefault="00090450" w:rsidP="00425303">
            <w:pPr>
              <w:pStyle w:val="BodyText10"/>
              <w:ind w:firstLine="0"/>
              <w:rPr>
                <w:rFonts w:ascii="Times New Roman" w:hAnsi="Times New Roman" w:cs="Times New Roman"/>
                <w:sz w:val="22"/>
                <w:szCs w:val="22"/>
                <w:lang w:val="lt-LT"/>
              </w:rPr>
            </w:pPr>
            <w:r w:rsidRPr="00405B78">
              <w:rPr>
                <w:sz w:val="22"/>
                <w:szCs w:val="22"/>
              </w:rPr>
              <w:t>4.4. Juridinio asmens steigimo dokumentų kopija;</w:t>
            </w:r>
            <w:r w:rsidR="00BC2322" w:rsidRPr="00405B78">
              <w:rPr>
                <w:sz w:val="22"/>
                <w:szCs w:val="22"/>
              </w:rPr>
              <w:t xml:space="preserve">  </w:t>
            </w:r>
          </w:p>
          <w:p w14:paraId="62A1C179" w14:textId="77777777" w:rsidR="00090450" w:rsidRPr="00405B78" w:rsidRDefault="00090450" w:rsidP="00090450">
            <w:pPr>
              <w:suppressAutoHyphens/>
              <w:autoSpaceDE w:val="0"/>
              <w:autoSpaceDN w:val="0"/>
              <w:ind w:right="131"/>
              <w:jc w:val="both"/>
              <w:textAlignment w:val="center"/>
              <w:rPr>
                <w:color w:val="000000"/>
                <w:sz w:val="22"/>
                <w:szCs w:val="22"/>
                <w:lang w:val="en-US"/>
              </w:rPr>
            </w:pPr>
            <w:r w:rsidRPr="00405B78">
              <w:rPr>
                <w:color w:val="000000"/>
                <w:sz w:val="22"/>
                <w:szCs w:val="22"/>
                <w:lang w:val="en-US" w:eastAsia="en-US"/>
              </w:rPr>
              <w:t xml:space="preserve">4.5. </w:t>
            </w:r>
            <w:r w:rsidRPr="00405B78">
              <w:rPr>
                <w:sz w:val="22"/>
                <w:szCs w:val="22"/>
              </w:rPr>
              <w:t>Seniūnijos pažyma (-</w:t>
            </w:r>
            <w:proofErr w:type="spellStart"/>
            <w:r w:rsidRPr="00405B78">
              <w:rPr>
                <w:sz w:val="22"/>
                <w:szCs w:val="22"/>
              </w:rPr>
              <w:t>os</w:t>
            </w:r>
            <w:proofErr w:type="spellEnd"/>
            <w:r w:rsidRPr="00405B78">
              <w:rPr>
                <w:sz w:val="22"/>
                <w:szCs w:val="22"/>
              </w:rPr>
              <w:t xml:space="preserve">) apie pareiškėjo (kaimo gyventojo) deklaruojamą gyvenamąją vietą kaimo vietovėje, Akmenės r. VVG teritorijoje </w:t>
            </w:r>
            <w:r w:rsidRPr="00405B78">
              <w:rPr>
                <w:i/>
                <w:sz w:val="22"/>
                <w:szCs w:val="22"/>
              </w:rPr>
              <w:t>(pažyma turi būti išduota ne anksčiau kaip prieš 15 darbo dienų iki paraiškos pateikimo).</w:t>
            </w:r>
          </w:p>
          <w:p w14:paraId="728829F4" w14:textId="77777777" w:rsidR="00090450" w:rsidRPr="00405B78" w:rsidRDefault="00090450" w:rsidP="00090450">
            <w:pPr>
              <w:suppressAutoHyphens/>
              <w:autoSpaceDE w:val="0"/>
              <w:autoSpaceDN w:val="0"/>
              <w:ind w:right="131"/>
              <w:jc w:val="both"/>
              <w:textAlignment w:val="center"/>
              <w:rPr>
                <w:color w:val="000000"/>
                <w:sz w:val="22"/>
                <w:szCs w:val="22"/>
                <w:lang w:val="en-US"/>
              </w:rPr>
            </w:pPr>
            <w:r w:rsidRPr="00405B78">
              <w:rPr>
                <w:sz w:val="22"/>
                <w:szCs w:val="22"/>
              </w:rPr>
              <w:t xml:space="preserve">4.6.  </w:t>
            </w:r>
            <w:r w:rsidRPr="00405B78">
              <w:rPr>
                <w:color w:val="000000"/>
                <w:sz w:val="22"/>
                <w:szCs w:val="22"/>
              </w:rPr>
              <w:t>Seniūnijos pažyma (-</w:t>
            </w:r>
            <w:proofErr w:type="spellStart"/>
            <w:r w:rsidRPr="00405B78">
              <w:rPr>
                <w:color w:val="000000"/>
                <w:sz w:val="22"/>
                <w:szCs w:val="22"/>
              </w:rPr>
              <w:t>os</w:t>
            </w:r>
            <w:proofErr w:type="spellEnd"/>
            <w:r w:rsidRPr="00405B78">
              <w:rPr>
                <w:color w:val="000000"/>
                <w:sz w:val="22"/>
                <w:szCs w:val="22"/>
              </w:rPr>
              <w:t xml:space="preserve">) apie deklaruotas mažos ar labai mažos įmonės darbuotojų  gyvenamąsias vietas, įrodanti, kad ne mažiau kaip 50 proc. visų įmonės darbuotojų yra kaimo gyventojai, Akmenės r. VVG teritorijos gyventojai </w:t>
            </w:r>
            <w:r w:rsidRPr="00405B78">
              <w:rPr>
                <w:i/>
                <w:sz w:val="22"/>
                <w:szCs w:val="22"/>
              </w:rPr>
              <w:t>(pažyma turi būti išduota ne anksčiau kaip prieš 15 darbo dienų iki paraiškos pateikimo).</w:t>
            </w:r>
          </w:p>
          <w:p w14:paraId="6CBE5E2A" w14:textId="1AD677DC" w:rsidR="00090450" w:rsidRPr="00405B78" w:rsidRDefault="00090450" w:rsidP="00090450">
            <w:pPr>
              <w:suppressAutoHyphens/>
              <w:autoSpaceDN w:val="0"/>
              <w:ind w:right="131"/>
              <w:textAlignment w:val="baseline"/>
              <w:rPr>
                <w:sz w:val="22"/>
                <w:szCs w:val="22"/>
              </w:rPr>
            </w:pPr>
            <w:r w:rsidRPr="00405B78">
              <w:rPr>
                <w:sz w:val="22"/>
                <w:szCs w:val="22"/>
              </w:rPr>
              <w:t>4.7. Dokumentai, pagrindžiantys vidutinį metinį sąrašinį darbuotojų skaičių (pagal etatus)</w:t>
            </w:r>
            <w:r w:rsidR="003C690B" w:rsidRPr="00405B78">
              <w:rPr>
                <w:sz w:val="22"/>
                <w:szCs w:val="22"/>
              </w:rPr>
              <w:t xml:space="preserve"> (jei taikoma)</w:t>
            </w:r>
            <w:r w:rsidRPr="00405B78">
              <w:rPr>
                <w:sz w:val="22"/>
                <w:szCs w:val="22"/>
              </w:rPr>
              <w:t>.</w:t>
            </w:r>
          </w:p>
          <w:p w14:paraId="4525E60C" w14:textId="191CBD77" w:rsidR="004A22D9" w:rsidRPr="00405B78" w:rsidRDefault="00090450" w:rsidP="0069562F">
            <w:pPr>
              <w:suppressAutoHyphens/>
              <w:autoSpaceDN w:val="0"/>
              <w:ind w:right="131"/>
              <w:jc w:val="both"/>
              <w:textAlignment w:val="baseline"/>
              <w:rPr>
                <w:sz w:val="22"/>
                <w:szCs w:val="22"/>
              </w:rPr>
            </w:pPr>
            <w:r w:rsidRPr="00405B78">
              <w:rPr>
                <w:color w:val="000000"/>
                <w:sz w:val="22"/>
                <w:szCs w:val="22"/>
              </w:rPr>
              <w:t>4.8. Pareiškėjo užtikrinimo raštas, kad projekte numatytos išlaidos, kurioms finansuoti prašoma paramos, nebuvo, nėra ir nebus finansuojamos iš kitų ES fondų, kitų viešųjų lėšų.</w:t>
            </w:r>
          </w:p>
          <w:p w14:paraId="59F7315A" w14:textId="49636F65"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5</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vietos projekto tinkamumą</w:t>
            </w:r>
            <w:r w:rsidR="004A22D9" w:rsidRPr="00405B78">
              <w:rPr>
                <w:rFonts w:ascii="Times New Roman" w:hAnsi="Times New Roman" w:cs="Times New Roman"/>
                <w:b/>
                <w:sz w:val="22"/>
                <w:szCs w:val="22"/>
                <w:lang w:val="lt-LT"/>
              </w:rPr>
              <w:t>:</w:t>
            </w:r>
          </w:p>
          <w:p w14:paraId="4D2CB733" w14:textId="08ADE31E" w:rsidR="002A1BD6" w:rsidRPr="00405B78" w:rsidRDefault="00C830A6" w:rsidP="00736A88">
            <w:pPr>
              <w:pStyle w:val="BodyText10"/>
              <w:ind w:firstLine="0"/>
              <w:rPr>
                <w:rFonts w:ascii="Times New Roman" w:hAnsi="Times New Roman" w:cs="Times New Roman"/>
                <w:i/>
                <w:sz w:val="22"/>
                <w:szCs w:val="22"/>
                <w:lang w:val="lt-LT"/>
              </w:rPr>
            </w:pPr>
            <w:r w:rsidRPr="00405B78">
              <w:rPr>
                <w:rFonts w:ascii="Times New Roman" w:hAnsi="Times New Roman" w:cs="Times New Roman"/>
                <w:sz w:val="22"/>
                <w:szCs w:val="22"/>
                <w:lang w:val="lt-LT"/>
              </w:rPr>
              <w:t>5</w:t>
            </w:r>
            <w:r w:rsidR="004A22D9" w:rsidRPr="00405B78">
              <w:rPr>
                <w:rFonts w:ascii="Times New Roman" w:hAnsi="Times New Roman" w:cs="Times New Roman"/>
                <w:sz w:val="22"/>
                <w:szCs w:val="22"/>
                <w:lang w:val="lt-LT"/>
              </w:rPr>
              <w:t xml:space="preserve">.1. Vietos projekto </w:t>
            </w:r>
            <w:r w:rsidR="004A22D9" w:rsidRPr="00405B78">
              <w:rPr>
                <w:rFonts w:ascii="Times New Roman" w:hAnsi="Times New Roman" w:cs="Times New Roman"/>
                <w:sz w:val="22"/>
                <w:szCs w:val="22"/>
                <w:u w:val="single"/>
                <w:lang w:val="lt-LT"/>
              </w:rPr>
              <w:t>verslo planas</w:t>
            </w:r>
            <w:r w:rsidR="00FC083B" w:rsidRPr="00405B78">
              <w:rPr>
                <w:rFonts w:ascii="Times New Roman" w:hAnsi="Times New Roman" w:cs="Times New Roman"/>
                <w:sz w:val="22"/>
                <w:szCs w:val="22"/>
                <w:lang w:val="lt-LT"/>
              </w:rPr>
              <w:t>, parengtas pagal FSA 2</w:t>
            </w:r>
            <w:r w:rsidR="004A22D9" w:rsidRPr="00405B78">
              <w:rPr>
                <w:rFonts w:ascii="Times New Roman" w:hAnsi="Times New Roman" w:cs="Times New Roman"/>
                <w:sz w:val="22"/>
                <w:szCs w:val="22"/>
                <w:lang w:val="lt-LT"/>
              </w:rPr>
              <w:t xml:space="preserve"> priedo</w:t>
            </w:r>
            <w:r w:rsidR="00FC083B" w:rsidRPr="00405B78">
              <w:rPr>
                <w:i/>
                <w:sz w:val="22"/>
                <w:szCs w:val="22"/>
              </w:rPr>
              <w:t xml:space="preserve"> </w:t>
            </w:r>
            <w:r w:rsidR="004A22D9" w:rsidRPr="00405B78">
              <w:rPr>
                <w:rFonts w:ascii="Times New Roman" w:hAnsi="Times New Roman" w:cs="Times New Roman"/>
                <w:sz w:val="22"/>
                <w:szCs w:val="22"/>
                <w:lang w:val="lt-LT"/>
              </w:rPr>
              <w:t>formą</w:t>
            </w:r>
            <w:r w:rsidR="00FC083B" w:rsidRPr="00405B78">
              <w:rPr>
                <w:rFonts w:ascii="Times New Roman" w:hAnsi="Times New Roman" w:cs="Times New Roman"/>
                <w:sz w:val="22"/>
                <w:szCs w:val="22"/>
                <w:lang w:val="lt-LT"/>
              </w:rPr>
              <w:t>;</w:t>
            </w:r>
          </w:p>
          <w:p w14:paraId="0D0F7813" w14:textId="2D213578" w:rsidR="004A22D9" w:rsidRPr="00405B78" w:rsidRDefault="00C830A6" w:rsidP="00736A88">
            <w:pPr>
              <w:pStyle w:val="BodyText10"/>
              <w:ind w:firstLine="0"/>
              <w:rPr>
                <w:rFonts w:ascii="Times New Roman" w:hAnsi="Times New Roman" w:cs="Times New Roman"/>
                <w:color w:val="000000"/>
                <w:sz w:val="22"/>
                <w:szCs w:val="22"/>
                <w:lang w:val="lt-LT"/>
              </w:rPr>
            </w:pPr>
            <w:r w:rsidRPr="00405B78">
              <w:rPr>
                <w:rFonts w:ascii="Times New Roman" w:hAnsi="Times New Roman" w:cs="Times New Roman"/>
                <w:sz w:val="22"/>
                <w:szCs w:val="22"/>
                <w:lang w:val="lt-LT"/>
              </w:rPr>
              <w:t>5</w:t>
            </w:r>
            <w:r w:rsidR="0008445C" w:rsidRPr="00405B78">
              <w:rPr>
                <w:rFonts w:ascii="Times New Roman" w:hAnsi="Times New Roman" w:cs="Times New Roman"/>
                <w:sz w:val="22"/>
                <w:szCs w:val="22"/>
                <w:lang w:val="lt-LT"/>
              </w:rPr>
              <w:t>.2</w:t>
            </w:r>
            <w:r w:rsidR="004A22D9" w:rsidRPr="00405B78">
              <w:rPr>
                <w:rFonts w:ascii="Times New Roman" w:hAnsi="Times New Roman" w:cs="Times New Roman"/>
                <w:sz w:val="22"/>
                <w:szCs w:val="22"/>
                <w:lang w:val="lt-LT"/>
              </w:rPr>
              <w:t>.</w:t>
            </w:r>
            <w:r w:rsidR="004A22D9" w:rsidRPr="00405B78">
              <w:rPr>
                <w:rFonts w:ascii="Times New Roman" w:hAnsi="Times New Roman" w:cs="Times New Roman"/>
                <w:color w:val="000000"/>
                <w:sz w:val="22"/>
                <w:szCs w:val="22"/>
                <w:lang w:val="lt-LT"/>
              </w:rPr>
              <w:t xml:space="preserve"> Statinio techninis projektas arba projektiniai pasiūlymai</w:t>
            </w:r>
            <w:r w:rsidR="00933567" w:rsidRPr="00405B78">
              <w:rPr>
                <w:rFonts w:ascii="Times New Roman" w:hAnsi="Times New Roman" w:cs="Times New Roman"/>
                <w:color w:val="000000"/>
                <w:sz w:val="22"/>
                <w:szCs w:val="22"/>
                <w:lang w:val="lt-LT"/>
              </w:rPr>
              <w:t xml:space="preserve"> ir statinio statybos kainos apskaičiavimas</w:t>
            </w:r>
            <w:r w:rsidR="004A22D9" w:rsidRPr="00405B78">
              <w:rPr>
                <w:rFonts w:ascii="Times New Roman" w:hAnsi="Times New Roman" w:cs="Times New Roman"/>
                <w:color w:val="000000"/>
                <w:sz w:val="22"/>
                <w:szCs w:val="22"/>
                <w:lang w:val="lt-LT"/>
              </w:rPr>
              <w:t>, parengti pagal Vietos projektų administravimo taisyklių 23.1.</w:t>
            </w:r>
            <w:r w:rsidR="00933567" w:rsidRPr="00405B78">
              <w:rPr>
                <w:rFonts w:ascii="Times New Roman" w:hAnsi="Times New Roman" w:cs="Times New Roman"/>
                <w:color w:val="000000"/>
                <w:sz w:val="22"/>
                <w:szCs w:val="22"/>
                <w:lang w:val="lt-LT"/>
              </w:rPr>
              <w:t>8</w:t>
            </w:r>
            <w:r w:rsidR="004A22D9" w:rsidRPr="00405B78">
              <w:rPr>
                <w:rFonts w:ascii="Times New Roman" w:hAnsi="Times New Roman" w:cs="Times New Roman"/>
                <w:color w:val="000000"/>
                <w:sz w:val="22"/>
                <w:szCs w:val="22"/>
                <w:lang w:val="lt-LT"/>
              </w:rPr>
              <w:t xml:space="preserve"> papunktyje nurodytus reikalavimus</w:t>
            </w:r>
            <w:r w:rsidR="00B166E7" w:rsidRPr="00405B78">
              <w:rPr>
                <w:rFonts w:ascii="Times New Roman" w:hAnsi="Times New Roman" w:cs="Times New Roman"/>
                <w:color w:val="000000"/>
                <w:sz w:val="22"/>
                <w:szCs w:val="22"/>
                <w:lang w:val="lt-LT"/>
              </w:rPr>
              <w:t>.</w:t>
            </w:r>
            <w:r w:rsidR="004A22D9" w:rsidRPr="00405B78">
              <w:rPr>
                <w:rFonts w:ascii="Times New Roman" w:hAnsi="Times New Roman" w:cs="Times New Roman"/>
                <w:color w:val="000000"/>
                <w:sz w:val="22"/>
                <w:szCs w:val="22"/>
                <w:lang w:val="lt-LT"/>
              </w:rPr>
              <w:t xml:space="preserve"> (</w:t>
            </w:r>
            <w:r w:rsidR="00B166E7" w:rsidRPr="00405B78">
              <w:rPr>
                <w:rFonts w:ascii="Times New Roman" w:hAnsi="Times New Roman" w:cs="Times New Roman"/>
                <w:color w:val="000000"/>
                <w:sz w:val="22"/>
                <w:szCs w:val="22"/>
                <w:lang w:val="lt-LT"/>
              </w:rPr>
              <w:t>T</w:t>
            </w:r>
            <w:r w:rsidR="004A22D9" w:rsidRPr="00405B78">
              <w:rPr>
                <w:rFonts w:ascii="Times New Roman" w:hAnsi="Times New Roman" w:cs="Times New Roman"/>
                <w:color w:val="000000"/>
                <w:sz w:val="22"/>
                <w:szCs w:val="22"/>
                <w:lang w:val="lt-LT"/>
              </w:rPr>
              <w:t>aikoma</w:t>
            </w:r>
            <w:r w:rsidR="00495365" w:rsidRPr="00405B78">
              <w:rPr>
                <w:rFonts w:ascii="Times New Roman" w:hAnsi="Times New Roman" w:cs="Times New Roman"/>
                <w:color w:val="000000"/>
                <w:sz w:val="22"/>
                <w:szCs w:val="22"/>
                <w:lang w:val="lt-LT"/>
              </w:rPr>
              <w:t>,</w:t>
            </w:r>
            <w:r w:rsidR="004A22D9" w:rsidRPr="00405B78">
              <w:rPr>
                <w:rFonts w:ascii="Times New Roman" w:hAnsi="Times New Roman" w:cs="Times New Roman"/>
                <w:color w:val="000000"/>
                <w:sz w:val="22"/>
                <w:szCs w:val="22"/>
                <w:lang w:val="lt-LT"/>
              </w:rPr>
              <w:t xml:space="preserve"> jei vietos projekte</w:t>
            </w:r>
            <w:r w:rsidR="00EA2AE2" w:rsidRPr="00405B78">
              <w:rPr>
                <w:rFonts w:ascii="Times New Roman" w:hAnsi="Times New Roman" w:cs="Times New Roman"/>
                <w:color w:val="000000"/>
                <w:sz w:val="22"/>
                <w:szCs w:val="22"/>
                <w:lang w:val="lt-LT"/>
              </w:rPr>
              <w:t>,</w:t>
            </w:r>
            <w:r w:rsidR="004A22D9" w:rsidRPr="00405B78">
              <w:rPr>
                <w:rFonts w:ascii="Times New Roman" w:hAnsi="Times New Roman" w:cs="Times New Roman"/>
                <w:color w:val="000000"/>
                <w:sz w:val="22"/>
                <w:szCs w:val="22"/>
                <w:lang w:val="lt-LT"/>
              </w:rPr>
              <w:t xml:space="preserve"> vadovaujantis Vietos projektų administravimo taisyklių 23.1.</w:t>
            </w:r>
            <w:r w:rsidR="00933567" w:rsidRPr="00405B78">
              <w:rPr>
                <w:rFonts w:ascii="Times New Roman" w:hAnsi="Times New Roman" w:cs="Times New Roman"/>
                <w:color w:val="000000"/>
                <w:sz w:val="22"/>
                <w:szCs w:val="22"/>
                <w:lang w:val="lt-LT"/>
              </w:rPr>
              <w:t>8</w:t>
            </w:r>
            <w:r w:rsidR="004A22D9" w:rsidRPr="00405B78">
              <w:rPr>
                <w:rFonts w:ascii="Times New Roman" w:hAnsi="Times New Roman" w:cs="Times New Roman"/>
                <w:color w:val="000000"/>
                <w:sz w:val="22"/>
                <w:szCs w:val="22"/>
                <w:lang w:val="lt-LT"/>
              </w:rPr>
              <w:t xml:space="preserve"> papunkčiu</w:t>
            </w:r>
            <w:r w:rsidR="00495365" w:rsidRPr="00405B78">
              <w:rPr>
                <w:rFonts w:ascii="Times New Roman" w:hAnsi="Times New Roman" w:cs="Times New Roman"/>
                <w:color w:val="000000"/>
                <w:sz w:val="22"/>
                <w:szCs w:val="22"/>
                <w:lang w:val="lt-LT"/>
              </w:rPr>
              <w:t>,</w:t>
            </w:r>
            <w:r w:rsidR="004A22D9" w:rsidRPr="00405B78">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405B78">
              <w:rPr>
                <w:rFonts w:ascii="Times New Roman" w:hAnsi="Times New Roman" w:cs="Times New Roman"/>
                <w:color w:val="000000"/>
                <w:sz w:val="22"/>
                <w:szCs w:val="22"/>
                <w:lang w:val="lt-LT"/>
              </w:rPr>
              <w:t xml:space="preserve">ti </w:t>
            </w:r>
            <w:r w:rsidR="00933567" w:rsidRPr="00405B78">
              <w:rPr>
                <w:rFonts w:ascii="Times New Roman" w:hAnsi="Times New Roman" w:cs="Times New Roman"/>
                <w:color w:val="000000"/>
                <w:sz w:val="22"/>
                <w:szCs w:val="22"/>
                <w:lang w:val="lt-LT"/>
              </w:rPr>
              <w:t xml:space="preserve">parengti ir (arba) išduoti iki vietos projekto paraiškos pateikimo dienos ir </w:t>
            </w:r>
            <w:r w:rsidR="00F63FBC" w:rsidRPr="00405B78">
              <w:rPr>
                <w:rFonts w:ascii="Times New Roman" w:hAnsi="Times New Roman" w:cs="Times New Roman"/>
                <w:color w:val="000000"/>
                <w:sz w:val="22"/>
                <w:szCs w:val="22"/>
                <w:lang w:val="lt-LT"/>
              </w:rPr>
              <w:t>pateikti</w:t>
            </w:r>
            <w:r w:rsidR="00933567" w:rsidRPr="00405B78">
              <w:rPr>
                <w:rFonts w:ascii="Times New Roman" w:hAnsi="Times New Roman" w:cs="Times New Roman"/>
                <w:color w:val="000000"/>
                <w:sz w:val="22"/>
                <w:szCs w:val="22"/>
                <w:lang w:val="lt-LT"/>
              </w:rPr>
              <w:t xml:space="preserve"> kartu su paraiška arba parengti ir (arba) išduoti iki pirmojo mokėjimo praš</w:t>
            </w:r>
            <w:r w:rsidR="00F36B1A" w:rsidRPr="00405B78">
              <w:rPr>
                <w:rFonts w:ascii="Times New Roman" w:hAnsi="Times New Roman" w:cs="Times New Roman"/>
                <w:color w:val="000000"/>
                <w:sz w:val="22"/>
                <w:szCs w:val="22"/>
                <w:lang w:val="lt-LT"/>
              </w:rPr>
              <w:t>ymo dienos ir pateikti ne vėliau</w:t>
            </w:r>
            <w:r w:rsidR="00933567" w:rsidRPr="00405B78">
              <w:rPr>
                <w:rFonts w:ascii="Times New Roman" w:hAnsi="Times New Roman" w:cs="Times New Roman"/>
                <w:color w:val="000000"/>
                <w:sz w:val="22"/>
                <w:szCs w:val="22"/>
                <w:lang w:val="lt-LT"/>
              </w:rPr>
              <w:t xml:space="preserve"> kaip su pirmuoju mokėjimo prašymu. Tuo atveju, jeigu statybą </w:t>
            </w:r>
            <w:r w:rsidR="00062CA3" w:rsidRPr="00405B78">
              <w:rPr>
                <w:rFonts w:ascii="Times New Roman" w:hAnsi="Times New Roman" w:cs="Times New Roman"/>
                <w:color w:val="000000"/>
                <w:sz w:val="22"/>
                <w:szCs w:val="22"/>
                <w:lang w:val="lt-LT"/>
              </w:rPr>
              <w:t>leidžia</w:t>
            </w:r>
            <w:r w:rsidR="00933567" w:rsidRPr="00405B78">
              <w:rPr>
                <w:rFonts w:ascii="Times New Roman" w:hAnsi="Times New Roman" w:cs="Times New Roman"/>
                <w:color w:val="000000"/>
                <w:sz w:val="22"/>
                <w:szCs w:val="22"/>
                <w:lang w:val="lt-LT"/>
              </w:rPr>
              <w:t xml:space="preserve">ntys dokumentai </w:t>
            </w:r>
            <w:r w:rsidR="00B37908" w:rsidRPr="00405B78">
              <w:rPr>
                <w:rFonts w:ascii="Times New Roman" w:hAnsi="Times New Roman" w:cs="Times New Roman"/>
                <w:color w:val="000000"/>
                <w:sz w:val="22"/>
                <w:szCs w:val="22"/>
                <w:lang w:val="lt-LT"/>
              </w:rPr>
              <w:t>teisės aktų nustatyta tvarka turi būti pateikt</w:t>
            </w:r>
            <w:r w:rsidR="00F36B1A" w:rsidRPr="00405B78">
              <w:rPr>
                <w:rFonts w:ascii="Times New Roman" w:hAnsi="Times New Roman" w:cs="Times New Roman"/>
                <w:color w:val="000000"/>
                <w:sz w:val="22"/>
                <w:szCs w:val="22"/>
                <w:lang w:val="lt-LT"/>
              </w:rPr>
              <w:t>i informacinėje sistemoje „</w:t>
            </w:r>
            <w:proofErr w:type="spellStart"/>
            <w:r w:rsidR="00F36B1A" w:rsidRPr="00405B78">
              <w:rPr>
                <w:rFonts w:ascii="Times New Roman" w:hAnsi="Times New Roman" w:cs="Times New Roman"/>
                <w:color w:val="000000"/>
                <w:sz w:val="22"/>
                <w:szCs w:val="22"/>
                <w:lang w:val="lt-LT"/>
              </w:rPr>
              <w:t>Info</w:t>
            </w:r>
            <w:r w:rsidR="00B37908" w:rsidRPr="00405B78">
              <w:rPr>
                <w:rFonts w:ascii="Times New Roman" w:hAnsi="Times New Roman" w:cs="Times New Roman"/>
                <w:color w:val="000000"/>
                <w:sz w:val="22"/>
                <w:szCs w:val="22"/>
                <w:lang w:val="lt-LT"/>
              </w:rPr>
              <w:t>statyba</w:t>
            </w:r>
            <w:proofErr w:type="spellEnd"/>
            <w:r w:rsidR="00B37908" w:rsidRPr="00405B78">
              <w:rPr>
                <w:rFonts w:ascii="Times New Roman" w:hAnsi="Times New Roman" w:cs="Times New Roman"/>
                <w:color w:val="000000"/>
                <w:sz w:val="22"/>
                <w:szCs w:val="22"/>
                <w:lang w:val="lt-LT"/>
              </w:rPr>
              <w:t>“, jų atskirai teikti nereikia (reikia nurodyti paraiškos 11 dalyje „Pridedami dokumentai“)</w:t>
            </w:r>
            <w:r w:rsidR="004A22D9" w:rsidRPr="00405B78">
              <w:rPr>
                <w:rFonts w:ascii="Times New Roman" w:hAnsi="Times New Roman" w:cs="Times New Roman"/>
                <w:color w:val="000000"/>
                <w:sz w:val="22"/>
                <w:szCs w:val="22"/>
                <w:lang w:val="lt-LT"/>
              </w:rPr>
              <w:t>)</w:t>
            </w:r>
            <w:r w:rsidR="00C43265" w:rsidRPr="00405B78">
              <w:rPr>
                <w:rFonts w:ascii="Times New Roman" w:hAnsi="Times New Roman" w:cs="Times New Roman"/>
                <w:color w:val="000000"/>
                <w:sz w:val="22"/>
                <w:szCs w:val="22"/>
                <w:lang w:val="lt-LT"/>
              </w:rPr>
              <w:t>;</w:t>
            </w:r>
          </w:p>
          <w:p w14:paraId="257E30F8" w14:textId="347194DB" w:rsidR="004A22D9" w:rsidRPr="00405B78" w:rsidRDefault="00C830A6" w:rsidP="00736A88">
            <w:pPr>
              <w:pStyle w:val="BodyText10"/>
              <w:ind w:firstLine="0"/>
              <w:rPr>
                <w:rFonts w:ascii="Times New Roman" w:hAnsi="Times New Roman" w:cs="Times New Roman"/>
                <w:color w:val="000000"/>
                <w:sz w:val="22"/>
                <w:szCs w:val="22"/>
                <w:lang w:val="lt-LT"/>
              </w:rPr>
            </w:pPr>
            <w:r w:rsidRPr="00405B78">
              <w:rPr>
                <w:rFonts w:ascii="Times New Roman" w:hAnsi="Times New Roman" w:cs="Times New Roman"/>
                <w:sz w:val="22"/>
                <w:szCs w:val="22"/>
                <w:lang w:val="lt-LT"/>
              </w:rPr>
              <w:t>5</w:t>
            </w:r>
            <w:r w:rsidR="00FD6232" w:rsidRPr="00405B78">
              <w:rPr>
                <w:rFonts w:ascii="Times New Roman" w:hAnsi="Times New Roman" w:cs="Times New Roman"/>
                <w:sz w:val="22"/>
                <w:szCs w:val="22"/>
                <w:lang w:val="lt-LT"/>
              </w:rPr>
              <w:t>.</w:t>
            </w:r>
            <w:r w:rsidR="00F26814" w:rsidRPr="00405B78">
              <w:rPr>
                <w:rFonts w:ascii="Times New Roman" w:hAnsi="Times New Roman" w:cs="Times New Roman"/>
                <w:sz w:val="22"/>
                <w:szCs w:val="22"/>
                <w:lang w:val="lt-LT"/>
              </w:rPr>
              <w:t>3</w:t>
            </w:r>
            <w:r w:rsidR="004A22D9" w:rsidRPr="00405B78">
              <w:rPr>
                <w:rFonts w:ascii="Times New Roman" w:hAnsi="Times New Roman" w:cs="Times New Roman"/>
                <w:sz w:val="22"/>
                <w:szCs w:val="22"/>
                <w:lang w:val="lt-LT"/>
              </w:rPr>
              <w:t>.</w:t>
            </w:r>
            <w:r w:rsidR="004A22D9" w:rsidRPr="00405B78">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405B78">
              <w:rPr>
                <w:rFonts w:ascii="Times New Roman" w:hAnsi="Times New Roman" w:cs="Times New Roman"/>
                <w:color w:val="000000"/>
                <w:sz w:val="22"/>
                <w:szCs w:val="22"/>
                <w:lang w:val="lt-LT"/>
              </w:rPr>
              <w:t xml:space="preserve">statybą </w:t>
            </w:r>
            <w:r w:rsidR="004A22D9" w:rsidRPr="00405B78">
              <w:rPr>
                <w:rFonts w:ascii="Times New Roman" w:hAnsi="Times New Roman" w:cs="Times New Roman"/>
                <w:color w:val="000000"/>
                <w:sz w:val="22"/>
                <w:szCs w:val="22"/>
                <w:lang w:val="lt-LT"/>
              </w:rPr>
              <w:t>leid</w:t>
            </w:r>
            <w:r w:rsidR="00E70A51" w:rsidRPr="00405B78">
              <w:rPr>
                <w:rFonts w:ascii="Times New Roman" w:hAnsi="Times New Roman" w:cs="Times New Roman"/>
                <w:color w:val="000000"/>
                <w:sz w:val="22"/>
                <w:szCs w:val="22"/>
                <w:lang w:val="lt-LT"/>
              </w:rPr>
              <w:t xml:space="preserve">žiantis dokumentas </w:t>
            </w:r>
            <w:r w:rsidR="004A22D9" w:rsidRPr="00405B78">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405B78">
              <w:rPr>
                <w:rFonts w:ascii="Times New Roman" w:hAnsi="Times New Roman" w:cs="Times New Roman"/>
                <w:color w:val="000000"/>
                <w:sz w:val="22"/>
                <w:szCs w:val="22"/>
                <w:lang w:val="lt-LT"/>
              </w:rPr>
              <w:t>,</w:t>
            </w:r>
            <w:r w:rsidR="004A22D9" w:rsidRPr="00405B78">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05B78">
              <w:rPr>
                <w:rFonts w:ascii="Times New Roman" w:hAnsi="Times New Roman" w:cs="Times New Roman"/>
                <w:color w:val="000000"/>
                <w:sz w:val="22"/>
                <w:szCs w:val="22"/>
                <w:lang w:val="lt-LT"/>
              </w:rPr>
              <w:t>10</w:t>
            </w:r>
            <w:r w:rsidR="004A22D9" w:rsidRPr="00405B78">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405B78">
              <w:rPr>
                <w:rFonts w:ascii="Times New Roman" w:hAnsi="Times New Roman" w:cs="Times New Roman"/>
                <w:color w:val="000000"/>
                <w:sz w:val="22"/>
                <w:szCs w:val="22"/>
                <w:lang w:val="lt-LT"/>
              </w:rPr>
              <w:t xml:space="preserve"> arba ne vėliau kaip iki pirmojo mokėjimo prašymo pateikimo dienos</w:t>
            </w:r>
            <w:r w:rsidR="00F36B1A" w:rsidRPr="00405B78">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405B78">
              <w:rPr>
                <w:rFonts w:ascii="Times New Roman" w:hAnsi="Times New Roman" w:cs="Times New Roman"/>
                <w:color w:val="000000"/>
                <w:sz w:val="22"/>
                <w:szCs w:val="22"/>
                <w:lang w:val="lt-LT"/>
              </w:rPr>
              <w:t>Infostatyba</w:t>
            </w:r>
            <w:proofErr w:type="spellEnd"/>
            <w:r w:rsidR="00F36B1A" w:rsidRPr="00405B78">
              <w:rPr>
                <w:rFonts w:ascii="Times New Roman" w:hAnsi="Times New Roman" w:cs="Times New Roman"/>
                <w:color w:val="000000"/>
                <w:sz w:val="22"/>
                <w:szCs w:val="22"/>
                <w:lang w:val="lt-LT"/>
              </w:rPr>
              <w:t>“, jo atskirai teikti nereikia (reikia nurodyti paraiškos 11 dalyje „Pridedami dokumentai“)</w:t>
            </w:r>
            <w:r w:rsidR="004A22D9" w:rsidRPr="00405B78">
              <w:rPr>
                <w:rFonts w:ascii="Times New Roman" w:hAnsi="Times New Roman" w:cs="Times New Roman"/>
                <w:color w:val="000000"/>
                <w:sz w:val="22"/>
                <w:szCs w:val="22"/>
                <w:lang w:val="lt-LT"/>
              </w:rPr>
              <w:t>)</w:t>
            </w:r>
            <w:r w:rsidR="00735991" w:rsidRPr="00405B78">
              <w:rPr>
                <w:rFonts w:ascii="Times New Roman" w:hAnsi="Times New Roman" w:cs="Times New Roman"/>
                <w:color w:val="000000"/>
                <w:sz w:val="22"/>
                <w:szCs w:val="22"/>
                <w:lang w:val="lt-LT"/>
              </w:rPr>
              <w:t>;</w:t>
            </w:r>
          </w:p>
          <w:p w14:paraId="7529592E" w14:textId="1D4F11BF" w:rsidR="004A22D9" w:rsidRPr="00405B78"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5</w:t>
            </w:r>
            <w:r w:rsidR="00FD6232" w:rsidRPr="00405B78">
              <w:rPr>
                <w:rFonts w:ascii="Times New Roman" w:hAnsi="Times New Roman" w:cs="Times New Roman"/>
                <w:sz w:val="22"/>
                <w:szCs w:val="22"/>
                <w:lang w:val="lt-LT"/>
              </w:rPr>
              <w:t>.</w:t>
            </w:r>
            <w:r w:rsidR="00971BF8" w:rsidRPr="00405B78">
              <w:rPr>
                <w:rFonts w:ascii="Times New Roman" w:hAnsi="Times New Roman" w:cs="Times New Roman"/>
                <w:sz w:val="22"/>
                <w:szCs w:val="22"/>
                <w:lang w:val="lt-LT"/>
              </w:rPr>
              <w:t>4</w:t>
            </w:r>
            <w:r w:rsidR="004A22D9" w:rsidRPr="00405B78">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405B78">
              <w:rPr>
                <w:rFonts w:ascii="Times New Roman" w:hAnsi="Times New Roman" w:cs="Times New Roman"/>
                <w:sz w:val="22"/>
                <w:szCs w:val="22"/>
                <w:lang w:val="lt-LT"/>
              </w:rPr>
              <w:t>.</w:t>
            </w:r>
            <w:r w:rsidR="004A22D9" w:rsidRPr="00405B78">
              <w:rPr>
                <w:rFonts w:ascii="Times New Roman" w:hAnsi="Times New Roman" w:cs="Times New Roman"/>
                <w:sz w:val="22"/>
                <w:szCs w:val="22"/>
                <w:lang w:val="lt-LT"/>
              </w:rPr>
              <w:t xml:space="preserve"> (</w:t>
            </w:r>
            <w:r w:rsidR="00B166E7" w:rsidRPr="00405B78">
              <w:rPr>
                <w:rFonts w:ascii="Times New Roman" w:hAnsi="Times New Roman" w:cs="Times New Roman"/>
                <w:sz w:val="22"/>
                <w:szCs w:val="22"/>
                <w:lang w:val="lt-LT"/>
              </w:rPr>
              <w:t>T</w:t>
            </w:r>
            <w:r w:rsidR="004A22D9" w:rsidRPr="00405B78">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405B78">
              <w:rPr>
                <w:rFonts w:ascii="Times New Roman" w:hAnsi="Times New Roman" w:cs="Times New Roman"/>
                <w:color w:val="000000"/>
                <w:sz w:val="22"/>
                <w:szCs w:val="22"/>
                <w:lang w:val="lt-LT"/>
              </w:rPr>
              <w:t>Vietos projektų</w:t>
            </w:r>
            <w:r w:rsidR="004A22D9" w:rsidRPr="00405B78">
              <w:rPr>
                <w:rFonts w:ascii="Times New Roman" w:hAnsi="Times New Roman" w:cs="Times New Roman"/>
                <w:sz w:val="22"/>
                <w:szCs w:val="22"/>
                <w:lang w:val="lt-LT"/>
              </w:rPr>
              <w:t xml:space="preserve"> administravimo taisyklių </w:t>
            </w:r>
            <w:r w:rsidR="00C3079D" w:rsidRPr="00405B78">
              <w:rPr>
                <w:rFonts w:ascii="Times New Roman" w:hAnsi="Times New Roman" w:cs="Times New Roman"/>
                <w:sz w:val="22"/>
                <w:szCs w:val="22"/>
                <w:lang w:val="lt-LT"/>
              </w:rPr>
              <w:t xml:space="preserve">23.1.12 </w:t>
            </w:r>
            <w:r w:rsidR="004A22D9" w:rsidRPr="00405B78">
              <w:rPr>
                <w:rFonts w:ascii="Times New Roman" w:hAnsi="Times New Roman" w:cs="Times New Roman"/>
                <w:sz w:val="22"/>
                <w:szCs w:val="22"/>
                <w:lang w:val="lt-LT"/>
              </w:rPr>
              <w:t>papunktyje nurodytus reikalavimus)</w:t>
            </w:r>
            <w:r w:rsidR="009769A6" w:rsidRPr="00405B78">
              <w:rPr>
                <w:rFonts w:ascii="Times New Roman" w:hAnsi="Times New Roman" w:cs="Times New Roman"/>
                <w:sz w:val="22"/>
                <w:szCs w:val="22"/>
                <w:lang w:val="lt-LT"/>
              </w:rPr>
              <w:t>;</w:t>
            </w:r>
          </w:p>
          <w:p w14:paraId="27B541D7" w14:textId="72AFEBF8" w:rsidR="0095483B" w:rsidRPr="00405B78"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5</w:t>
            </w:r>
            <w:r w:rsidR="00FD6232" w:rsidRPr="00405B78">
              <w:rPr>
                <w:rFonts w:ascii="Times New Roman" w:hAnsi="Times New Roman" w:cs="Times New Roman"/>
                <w:sz w:val="22"/>
                <w:szCs w:val="22"/>
                <w:lang w:val="lt-LT"/>
              </w:rPr>
              <w:t>.</w:t>
            </w:r>
            <w:r w:rsidR="00DB57D7" w:rsidRPr="00405B78">
              <w:rPr>
                <w:rFonts w:ascii="Times New Roman" w:hAnsi="Times New Roman" w:cs="Times New Roman"/>
                <w:sz w:val="22"/>
                <w:szCs w:val="22"/>
                <w:lang w:val="lt-LT"/>
              </w:rPr>
              <w:t>6</w:t>
            </w:r>
            <w:r w:rsidR="004A22D9" w:rsidRPr="00405B78">
              <w:rPr>
                <w:rFonts w:ascii="Times New Roman" w:hAnsi="Times New Roman" w:cs="Times New Roman"/>
                <w:sz w:val="22"/>
                <w:szCs w:val="22"/>
                <w:lang w:val="lt-LT"/>
              </w:rPr>
              <w:t>.</w:t>
            </w:r>
            <w:r w:rsidR="004A22D9" w:rsidRPr="00405B78">
              <w:rPr>
                <w:rFonts w:ascii="Times New Roman" w:hAnsi="Times New Roman" w:cs="Times New Roman"/>
                <w:color w:val="000000"/>
                <w:sz w:val="22"/>
                <w:szCs w:val="22"/>
                <w:lang w:val="lt-LT"/>
              </w:rPr>
              <w:t xml:space="preserve"> </w:t>
            </w:r>
            <w:r w:rsidR="004A22D9" w:rsidRPr="00405B78">
              <w:rPr>
                <w:rFonts w:ascii="Times New Roman" w:hAnsi="Times New Roman" w:cs="Times New Roman"/>
                <w:sz w:val="22"/>
                <w:szCs w:val="22"/>
                <w:lang w:val="lt-LT"/>
              </w:rPr>
              <w:t xml:space="preserve">Visų nekilnojamojo </w:t>
            </w:r>
            <w:r w:rsidR="004A22D9" w:rsidRPr="00405B78">
              <w:rPr>
                <w:rFonts w:ascii="Times New Roman" w:hAnsi="Times New Roman" w:cs="Times New Roman"/>
                <w:sz w:val="22"/>
                <w:szCs w:val="22"/>
                <w:u w:val="single"/>
                <w:lang w:val="lt-LT"/>
              </w:rPr>
              <w:t>turto savininkų sutikimai</w:t>
            </w:r>
            <w:r w:rsidR="004A22D9" w:rsidRPr="00405B7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w:t>
            </w:r>
            <w:r w:rsidR="004A22D9" w:rsidRPr="00405B78">
              <w:rPr>
                <w:rFonts w:ascii="Times New Roman" w:hAnsi="Times New Roman" w:cs="Times New Roman"/>
                <w:sz w:val="22"/>
                <w:szCs w:val="22"/>
                <w:lang w:val="lt-LT"/>
              </w:rPr>
              <w:lastRenderedPageBreak/>
              <w:t>nekilnojamąjį turtą, priklausantį sutuoktiniams)</w:t>
            </w:r>
            <w:r w:rsidR="00E927E6" w:rsidRPr="00405B78">
              <w:rPr>
                <w:rFonts w:ascii="Times New Roman" w:hAnsi="Times New Roman" w:cs="Times New Roman"/>
                <w:sz w:val="22"/>
                <w:szCs w:val="22"/>
                <w:lang w:val="lt-LT"/>
              </w:rPr>
              <w:t xml:space="preserve">. Atitiktis šiai tinkamumo sąlygai gali būti tikslinama iki </w:t>
            </w:r>
            <w:r w:rsidR="0033692B" w:rsidRPr="00405B78">
              <w:rPr>
                <w:rFonts w:ascii="Times New Roman" w:hAnsi="Times New Roman" w:cs="Times New Roman"/>
                <w:sz w:val="22"/>
                <w:szCs w:val="22"/>
                <w:lang w:val="lt-LT"/>
              </w:rPr>
              <w:t>vietos projekto tinkamumo vertinimo pabaigos</w:t>
            </w:r>
            <w:r w:rsidR="004A22D9" w:rsidRPr="00405B78">
              <w:rPr>
                <w:rFonts w:ascii="Times New Roman" w:hAnsi="Times New Roman" w:cs="Times New Roman"/>
                <w:sz w:val="22"/>
                <w:szCs w:val="22"/>
                <w:lang w:val="lt-LT"/>
              </w:rPr>
              <w:t>)</w:t>
            </w:r>
            <w:r w:rsidR="009769A6" w:rsidRPr="00405B78">
              <w:rPr>
                <w:rFonts w:ascii="Times New Roman" w:hAnsi="Times New Roman" w:cs="Times New Roman"/>
                <w:sz w:val="22"/>
                <w:szCs w:val="22"/>
                <w:lang w:val="lt-LT"/>
              </w:rPr>
              <w:t>;</w:t>
            </w:r>
          </w:p>
          <w:p w14:paraId="6982DE03" w14:textId="6D81CFE0" w:rsidR="00667648" w:rsidRPr="00405B78" w:rsidRDefault="00DB57D7" w:rsidP="00667648">
            <w:pPr>
              <w:suppressAutoHyphens/>
              <w:autoSpaceDE w:val="0"/>
              <w:autoSpaceDN w:val="0"/>
              <w:ind w:right="131"/>
              <w:jc w:val="both"/>
              <w:textAlignment w:val="center"/>
              <w:rPr>
                <w:color w:val="000000"/>
                <w:sz w:val="22"/>
                <w:szCs w:val="22"/>
                <w:lang w:val="en-US"/>
              </w:rPr>
            </w:pPr>
            <w:r w:rsidRPr="00405B78">
              <w:rPr>
                <w:color w:val="000000"/>
                <w:sz w:val="22"/>
                <w:szCs w:val="22"/>
              </w:rPr>
              <w:t>5.7</w:t>
            </w:r>
            <w:r w:rsidR="00667648" w:rsidRPr="00405B78">
              <w:rPr>
                <w:color w:val="000000"/>
                <w:sz w:val="22"/>
                <w:szCs w:val="22"/>
              </w:rPr>
              <w:t xml:space="preserve">. VĮ Registrų centro Nekilnojamojo turto registro išrašas įrodantis nekilnojamojo turto nuosavybės, nuomos ar kito teisėto naudojimosi pagrindų teisėtumą, jei paramos lėšomis investuojama į nekilnojamąjį turtą </w:t>
            </w:r>
            <w:r w:rsidR="001C4C71" w:rsidRPr="00405B78">
              <w:rPr>
                <w:sz w:val="22"/>
                <w:szCs w:val="22"/>
              </w:rPr>
              <w:t>ir (arba) kuriame bus vykdomos projekte numatytos veiklos</w:t>
            </w:r>
            <w:r w:rsidR="00ED533F" w:rsidRPr="00405B78">
              <w:rPr>
                <w:i/>
                <w:color w:val="000000"/>
                <w:sz w:val="22"/>
                <w:szCs w:val="22"/>
              </w:rPr>
              <w:t>;</w:t>
            </w:r>
          </w:p>
          <w:p w14:paraId="5C8BF6F9" w14:textId="5EC964DD" w:rsidR="00667648" w:rsidRPr="00405B78" w:rsidRDefault="00667648" w:rsidP="0066764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5</w:t>
            </w:r>
            <w:r w:rsidR="00DB57D7" w:rsidRPr="00405B78">
              <w:rPr>
                <w:rFonts w:ascii="Times New Roman" w:hAnsi="Times New Roman" w:cs="Times New Roman"/>
                <w:sz w:val="22"/>
                <w:szCs w:val="22"/>
                <w:lang w:val="lt-LT"/>
              </w:rPr>
              <w:t>.8</w:t>
            </w:r>
            <w:r w:rsidRPr="00405B78">
              <w:rPr>
                <w:rFonts w:ascii="Times New Roman" w:hAnsi="Times New Roman" w:cs="Times New Roman"/>
                <w:sz w:val="22"/>
                <w:szCs w:val="22"/>
                <w:lang w:val="lt-LT"/>
              </w:rPr>
              <w:t xml:space="preserve">. </w:t>
            </w:r>
            <w:r w:rsidRPr="00405B78">
              <w:rPr>
                <w:rStyle w:val="Numatytasispastraiposriftas1"/>
                <w:sz w:val="22"/>
                <w:szCs w:val="22"/>
                <w:lang w:val="lt-LT"/>
              </w:rPr>
              <w:t xml:space="preserve">Finansinės atskaitomybės dokumentai (balansas, ataskaitinių </w:t>
            </w:r>
            <w:r w:rsidRPr="00405B78">
              <w:rPr>
                <w:rStyle w:val="Numatytasispastraiposriftas1"/>
                <w:i/>
                <w:sz w:val="22"/>
                <w:szCs w:val="22"/>
                <w:lang w:val="lt-LT"/>
              </w:rPr>
              <w:t>(jei taikoma)</w:t>
            </w:r>
            <w:r w:rsidRPr="00405B78">
              <w:rPr>
                <w:rStyle w:val="Numatytasispastraiposriftas1"/>
                <w:sz w:val="22"/>
                <w:szCs w:val="22"/>
                <w:lang w:val="lt-LT"/>
              </w:rPr>
              <w:t xml:space="preserve"> ir einamųjų metų pelno (nuostolių) ataskaitos).</w:t>
            </w:r>
            <w:r w:rsidR="0042062A" w:rsidRPr="00405B78">
              <w:rPr>
                <w:rStyle w:val="Numatytasispastraiposriftas1"/>
                <w:sz w:val="22"/>
                <w:szCs w:val="22"/>
                <w:lang w:val="lt-LT"/>
              </w:rPr>
              <w:t xml:space="preserve"> </w:t>
            </w:r>
          </w:p>
          <w:p w14:paraId="008E9F27" w14:textId="5F9F82A0" w:rsidR="00667648" w:rsidRPr="00405B78" w:rsidRDefault="00DB57D7" w:rsidP="00667648">
            <w:pPr>
              <w:suppressAutoHyphens/>
              <w:autoSpaceDE w:val="0"/>
              <w:autoSpaceDN w:val="0"/>
              <w:ind w:right="131"/>
              <w:jc w:val="both"/>
              <w:textAlignment w:val="center"/>
              <w:rPr>
                <w:i/>
                <w:color w:val="000000"/>
                <w:sz w:val="22"/>
                <w:szCs w:val="22"/>
              </w:rPr>
            </w:pPr>
            <w:r w:rsidRPr="00405B78">
              <w:rPr>
                <w:color w:val="000000"/>
                <w:sz w:val="22"/>
                <w:szCs w:val="22"/>
              </w:rPr>
              <w:t>5.9</w:t>
            </w:r>
            <w:r w:rsidR="00667648" w:rsidRPr="00405B78">
              <w:rPr>
                <w:color w:val="000000"/>
                <w:sz w:val="22"/>
                <w:szCs w:val="22"/>
              </w:rPr>
              <w:t xml:space="preserve">. Valstybinės visuomenės sveikatos priežiūros tarnybos prie Sveikatos apsaugos ministerijos visuomenės sveikatos centro ar jo skyriaus išduotas leidimas – higienos pasas, leidžiantis verstis projekte numatyta vykdyti veikla </w:t>
            </w:r>
            <w:r w:rsidR="00667648" w:rsidRPr="00405B78">
              <w:rPr>
                <w:i/>
                <w:color w:val="000000"/>
                <w:sz w:val="22"/>
                <w:szCs w:val="22"/>
              </w:rPr>
              <w:t>(jei taikoma).</w:t>
            </w:r>
          </w:p>
          <w:p w14:paraId="022B30FB" w14:textId="0D9DB822" w:rsidR="004A22D9" w:rsidRPr="00405B78" w:rsidRDefault="007409D1" w:rsidP="00667648">
            <w:pPr>
              <w:ind w:right="131"/>
              <w:rPr>
                <w:sz w:val="22"/>
                <w:szCs w:val="22"/>
              </w:rPr>
            </w:pPr>
            <w:r w:rsidRPr="00405B78">
              <w:rPr>
                <w:color w:val="000000"/>
                <w:sz w:val="22"/>
                <w:szCs w:val="22"/>
              </w:rPr>
              <w:t>5.10</w:t>
            </w:r>
            <w:r w:rsidR="00667648" w:rsidRPr="00405B78">
              <w:rPr>
                <w:color w:val="000000"/>
                <w:sz w:val="22"/>
                <w:szCs w:val="22"/>
              </w:rPr>
              <w:t xml:space="preserve">. </w:t>
            </w:r>
            <w:r w:rsidR="00667648" w:rsidRPr="00405B78">
              <w:rPr>
                <w:sz w:val="22"/>
                <w:szCs w:val="22"/>
              </w:rPr>
              <w:t xml:space="preserve">Tautinio paveldo sertifikatas </w:t>
            </w:r>
            <w:r w:rsidR="00667648" w:rsidRPr="00405B78">
              <w:rPr>
                <w:i/>
                <w:sz w:val="22"/>
                <w:szCs w:val="22"/>
              </w:rPr>
              <w:t>(jei taikoma).</w:t>
            </w:r>
          </w:p>
          <w:p w14:paraId="4E02CFDF" w14:textId="782A6B0B"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6</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atitiktį horizontaliosioms ES politikos sritims</w:t>
            </w:r>
            <w:r w:rsidR="004A22D9" w:rsidRPr="00405B78">
              <w:rPr>
                <w:rFonts w:ascii="Times New Roman" w:hAnsi="Times New Roman" w:cs="Times New Roman"/>
                <w:b/>
                <w:sz w:val="22"/>
                <w:szCs w:val="22"/>
                <w:lang w:val="lt-LT"/>
              </w:rPr>
              <w:t>:</w:t>
            </w:r>
          </w:p>
          <w:p w14:paraId="5CED6AD0" w14:textId="38FD17E4" w:rsidR="004A22D9" w:rsidRPr="00405B78" w:rsidRDefault="00C830A6" w:rsidP="00791F0A">
            <w:pPr>
              <w:jc w:val="both"/>
              <w:rPr>
                <w:bCs/>
                <w:sz w:val="22"/>
                <w:szCs w:val="22"/>
              </w:rPr>
            </w:pPr>
            <w:r w:rsidRPr="00405B78">
              <w:rPr>
                <w:sz w:val="22"/>
                <w:szCs w:val="22"/>
              </w:rPr>
              <w:t>6</w:t>
            </w:r>
            <w:r w:rsidR="004A22D9" w:rsidRPr="00405B78">
              <w:rPr>
                <w:sz w:val="22"/>
                <w:szCs w:val="22"/>
              </w:rPr>
              <w:t>.1.</w:t>
            </w:r>
            <w:r w:rsidR="004A22D9" w:rsidRPr="00405B78">
              <w:rPr>
                <w:i/>
                <w:sz w:val="22"/>
                <w:szCs w:val="22"/>
              </w:rPr>
              <w:t xml:space="preserve"> </w:t>
            </w:r>
            <w:r w:rsidR="00944378" w:rsidRPr="00405B78">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9" w:history="1">
              <w:r w:rsidR="00944378" w:rsidRPr="00405B78">
                <w:rPr>
                  <w:bCs/>
                  <w:color w:val="0000FF"/>
                  <w:sz w:val="22"/>
                  <w:szCs w:val="22"/>
                  <w:u w:val="single"/>
                </w:rPr>
                <w:t>www.akmenesvvg.lt</w:t>
              </w:r>
            </w:hyperlink>
            <w:r w:rsidR="00944378" w:rsidRPr="00405B78">
              <w:rPr>
                <w:bCs/>
                <w:sz w:val="22"/>
                <w:szCs w:val="22"/>
              </w:rPr>
              <w:t xml:space="preserve"> (taikoma </w:t>
            </w:r>
            <w:r w:rsidR="00944378" w:rsidRPr="00405B78">
              <w:rPr>
                <w:color w:val="000000"/>
                <w:sz w:val="22"/>
                <w:szCs w:val="22"/>
              </w:rPr>
              <w:t>Vietos projektų administravimo taisyklių 29.3 papunktyje nurodytiems atvejams</w:t>
            </w:r>
            <w:r w:rsidR="00944378" w:rsidRPr="00405B78">
              <w:rPr>
                <w:bCs/>
                <w:sz w:val="22"/>
                <w:szCs w:val="22"/>
              </w:rPr>
              <w:t>);</w:t>
            </w:r>
          </w:p>
          <w:p w14:paraId="5220BC0E" w14:textId="14B03D40" w:rsidR="00064839" w:rsidRPr="00405B78" w:rsidRDefault="00064839" w:rsidP="00791F0A">
            <w:pPr>
              <w:jc w:val="both"/>
              <w:rPr>
                <w:bCs/>
                <w:sz w:val="22"/>
                <w:szCs w:val="22"/>
              </w:rPr>
            </w:pPr>
            <w:r w:rsidRPr="00405B78">
              <w:rPr>
                <w:sz w:val="22"/>
                <w:szCs w:val="22"/>
              </w:rPr>
              <w:t xml:space="preserve">6.2. „Vienos įmonės“ deklaracija pagal 2013 m. gruodžio 18 d. Europos Komisijos reglamentą (ES) Nr. 1407/2013 dėl Sutarties dėl Europos Sąjungos veikimo 107 ir 108 straipsnių taikymo </w:t>
            </w:r>
            <w:proofErr w:type="spellStart"/>
            <w:r w:rsidRPr="00405B78">
              <w:rPr>
                <w:i/>
                <w:sz w:val="22"/>
                <w:szCs w:val="22"/>
              </w:rPr>
              <w:t>de</w:t>
            </w:r>
            <w:proofErr w:type="spellEnd"/>
            <w:r w:rsidRPr="00405B78">
              <w:rPr>
                <w:i/>
                <w:sz w:val="22"/>
                <w:szCs w:val="22"/>
              </w:rPr>
              <w:t xml:space="preserve"> </w:t>
            </w:r>
            <w:proofErr w:type="spellStart"/>
            <w:r w:rsidRPr="00405B78">
              <w:rPr>
                <w:i/>
                <w:sz w:val="22"/>
                <w:szCs w:val="22"/>
              </w:rPr>
              <w:t>minimis</w:t>
            </w:r>
            <w:proofErr w:type="spellEnd"/>
            <w:r w:rsidRPr="00405B78">
              <w:rPr>
                <w:sz w:val="22"/>
                <w:szCs w:val="22"/>
              </w:rPr>
              <w:t xml:space="preserve"> pagalbai (OL 2013 L 352, p. 1), </w:t>
            </w:r>
            <w:r w:rsidRPr="00405B78">
              <w:rPr>
                <w:bCs/>
                <w:sz w:val="22"/>
                <w:szCs w:val="22"/>
              </w:rPr>
              <w:t xml:space="preserve">jos forma paskelbta VVG interneto svetainėje adresu </w:t>
            </w:r>
            <w:hyperlink r:id="rId10" w:history="1">
              <w:r w:rsidRPr="00405B78">
                <w:rPr>
                  <w:bCs/>
                  <w:color w:val="0000FF"/>
                  <w:sz w:val="22"/>
                  <w:szCs w:val="22"/>
                  <w:u w:val="single"/>
                </w:rPr>
                <w:t>www.akmenesvvg.lt</w:t>
              </w:r>
            </w:hyperlink>
            <w:r w:rsidRPr="00405B78">
              <w:rPr>
                <w:sz w:val="22"/>
                <w:szCs w:val="22"/>
              </w:rPr>
              <w:t>.</w:t>
            </w:r>
            <w:r w:rsidRPr="00405B78">
              <w:rPr>
                <w:i/>
                <w:sz w:val="22"/>
                <w:szCs w:val="22"/>
              </w:rPr>
              <w:t xml:space="preserve"> </w:t>
            </w:r>
            <w:r w:rsidRPr="00405B78">
              <w:rPr>
                <w:sz w:val="22"/>
                <w:szCs w:val="22"/>
              </w:rPr>
              <w:t>(Taikoma siekiant pagrįsti, kad parama vietos projektui įgyvendinti skiriama nepažeidžiant ES teisės normų, susijusių su nereikšminga (</w:t>
            </w:r>
            <w:proofErr w:type="spellStart"/>
            <w:r w:rsidRPr="00405B78">
              <w:rPr>
                <w:i/>
                <w:iCs/>
                <w:sz w:val="22"/>
                <w:szCs w:val="22"/>
              </w:rPr>
              <w:t>de</w:t>
            </w:r>
            <w:proofErr w:type="spellEnd"/>
            <w:r w:rsidRPr="00405B78">
              <w:rPr>
                <w:i/>
                <w:iCs/>
                <w:sz w:val="22"/>
                <w:szCs w:val="22"/>
              </w:rPr>
              <w:t xml:space="preserve"> </w:t>
            </w:r>
            <w:proofErr w:type="spellStart"/>
            <w:r w:rsidRPr="00405B78">
              <w:rPr>
                <w:i/>
                <w:iCs/>
                <w:sz w:val="22"/>
                <w:szCs w:val="22"/>
              </w:rPr>
              <w:t>minimis</w:t>
            </w:r>
            <w:proofErr w:type="spellEnd"/>
            <w:r w:rsidRPr="00405B78">
              <w:rPr>
                <w:sz w:val="22"/>
                <w:szCs w:val="22"/>
              </w:rPr>
              <w:t>)</w:t>
            </w:r>
            <w:r w:rsidRPr="00405B78">
              <w:rPr>
                <w:i/>
                <w:iCs/>
                <w:sz w:val="22"/>
                <w:szCs w:val="22"/>
              </w:rPr>
              <w:t xml:space="preserve"> </w:t>
            </w:r>
            <w:r w:rsidRPr="00405B78">
              <w:rPr>
                <w:sz w:val="22"/>
                <w:szCs w:val="22"/>
              </w:rPr>
              <w:t>pagalba, kaip nurodyta Vietos projektų administravimo taisyklių 29.3 papunktyje).</w:t>
            </w:r>
          </w:p>
          <w:p w14:paraId="2DB35C03" w14:textId="197E82CF" w:rsidR="004A22D9" w:rsidRPr="00405B78" w:rsidRDefault="00C830A6" w:rsidP="00736A88">
            <w:pPr>
              <w:pStyle w:val="BodyText10"/>
              <w:ind w:firstLine="0"/>
              <w:rPr>
                <w:rFonts w:ascii="Times New Roman" w:hAnsi="Times New Roman" w:cs="Times New Roman"/>
                <w:b/>
                <w:sz w:val="22"/>
                <w:szCs w:val="22"/>
                <w:lang w:val="lt-LT"/>
              </w:rPr>
            </w:pPr>
            <w:r w:rsidRPr="00405B78">
              <w:rPr>
                <w:rFonts w:ascii="Times New Roman" w:hAnsi="Times New Roman" w:cs="Times New Roman"/>
                <w:b/>
                <w:sz w:val="22"/>
                <w:szCs w:val="22"/>
                <w:lang w:val="lt-LT"/>
              </w:rPr>
              <w:t>7</w:t>
            </w:r>
            <w:r w:rsidR="004A22D9" w:rsidRPr="00405B78">
              <w:rPr>
                <w:rFonts w:ascii="Times New Roman" w:hAnsi="Times New Roman" w:cs="Times New Roman"/>
                <w:b/>
                <w:sz w:val="22"/>
                <w:szCs w:val="22"/>
                <w:lang w:val="lt-LT"/>
              </w:rPr>
              <w:t xml:space="preserve">. </w:t>
            </w:r>
            <w:r w:rsidR="004A22D9" w:rsidRPr="00405B78">
              <w:rPr>
                <w:rFonts w:ascii="Times New Roman" w:hAnsi="Times New Roman" w:cs="Times New Roman"/>
                <w:b/>
                <w:sz w:val="22"/>
                <w:szCs w:val="22"/>
                <w:u w:val="single"/>
                <w:lang w:val="lt-LT"/>
              </w:rPr>
              <w:t>Dokumentai, pagrindžiantys nuosavo indėlio tinkamumą</w:t>
            </w:r>
            <w:r w:rsidR="004A22D9" w:rsidRPr="00405B78">
              <w:rPr>
                <w:rFonts w:ascii="Times New Roman" w:hAnsi="Times New Roman" w:cs="Times New Roman"/>
                <w:b/>
                <w:sz w:val="22"/>
                <w:szCs w:val="22"/>
                <w:lang w:val="lt-LT"/>
              </w:rPr>
              <w:t>:</w:t>
            </w:r>
          </w:p>
          <w:p w14:paraId="54DDA9B8" w14:textId="66D46AA6" w:rsidR="004A22D9" w:rsidRPr="00405B78"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7</w:t>
            </w:r>
            <w:r w:rsidR="004A22D9" w:rsidRPr="00405B78">
              <w:rPr>
                <w:rFonts w:ascii="Times New Roman" w:hAnsi="Times New Roman" w:cs="Times New Roman"/>
                <w:sz w:val="22"/>
                <w:szCs w:val="22"/>
                <w:lang w:val="lt-LT"/>
              </w:rPr>
              <w:t xml:space="preserve">.1. </w:t>
            </w:r>
            <w:r w:rsidR="00E354ED" w:rsidRPr="00405B78">
              <w:rPr>
                <w:rFonts w:ascii="Times New Roman" w:hAnsi="Times New Roman" w:cs="Times New Roman"/>
                <w:sz w:val="22"/>
                <w:szCs w:val="22"/>
                <w:lang w:val="lt-LT"/>
              </w:rPr>
              <w:t>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1BF24931" w14:textId="2A2B38DB" w:rsidR="00112D89" w:rsidRPr="00405B78"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7</w:t>
            </w:r>
            <w:r w:rsidR="009E7D7C" w:rsidRPr="00405B78">
              <w:rPr>
                <w:rFonts w:ascii="Times New Roman" w:hAnsi="Times New Roman" w:cs="Times New Roman"/>
                <w:sz w:val="22"/>
                <w:szCs w:val="22"/>
                <w:lang w:val="lt-LT"/>
              </w:rPr>
              <w:t>.2</w:t>
            </w:r>
            <w:r w:rsidR="004A22D9" w:rsidRPr="00405B78">
              <w:rPr>
                <w:rFonts w:ascii="Times New Roman" w:hAnsi="Times New Roman" w:cs="Times New Roman"/>
                <w:sz w:val="22"/>
                <w:szCs w:val="22"/>
                <w:lang w:val="lt-LT"/>
              </w:rPr>
              <w:t xml:space="preserve">. Dokumentai, kuriais </w:t>
            </w:r>
            <w:r w:rsidR="00E6125E" w:rsidRPr="00405B78">
              <w:rPr>
                <w:rFonts w:ascii="Times New Roman" w:hAnsi="Times New Roman" w:cs="Times New Roman"/>
                <w:sz w:val="22"/>
                <w:szCs w:val="22"/>
                <w:lang w:val="lt-LT"/>
              </w:rPr>
              <w:t xml:space="preserve">pagrindžiamos pareiškėjo skolintos lėšos </w:t>
            </w:r>
            <w:r w:rsidR="004A22D9" w:rsidRPr="00405B78">
              <w:rPr>
                <w:rFonts w:ascii="Times New Roman" w:hAnsi="Times New Roman" w:cs="Times New Roman"/>
                <w:sz w:val="22"/>
                <w:szCs w:val="22"/>
                <w:lang w:val="lt-LT"/>
              </w:rPr>
              <w:t>(taikoma, kai pareiškėjas prie vietos projekto įgyvendinimo prisideda skolintomis lėšomis.</w:t>
            </w:r>
            <w:r w:rsidR="00936B6B" w:rsidRPr="00405B78">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405B78">
              <w:rPr>
                <w:rFonts w:ascii="Times New Roman" w:hAnsi="Times New Roman" w:cs="Times New Roman"/>
                <w:sz w:val="22"/>
                <w:szCs w:val="22"/>
                <w:lang w:val="lt-LT"/>
              </w:rPr>
              <w:t>, atitinkantys Vietos projektų administravimo taisyklių 32.4 papunktyje nurodytus reikalavimus</w:t>
            </w:r>
            <w:r w:rsidR="004B2ACB" w:rsidRPr="00405B78">
              <w:rPr>
                <w:rFonts w:ascii="Times New Roman" w:hAnsi="Times New Roman" w:cs="Times New Roman"/>
                <w:sz w:val="22"/>
                <w:szCs w:val="22"/>
                <w:lang w:val="lt-LT"/>
              </w:rPr>
              <w:t xml:space="preserve">. Jeigu </w:t>
            </w:r>
            <w:r w:rsidR="008812F9" w:rsidRPr="00405B78">
              <w:rPr>
                <w:rFonts w:ascii="Times New Roman" w:hAnsi="Times New Roman" w:cs="Times New Roman"/>
                <w:sz w:val="22"/>
                <w:szCs w:val="22"/>
                <w:lang w:val="lt-LT"/>
              </w:rPr>
              <w:t>paskolą planuojama gauti iš fizinio asmens</w:t>
            </w:r>
            <w:r w:rsidR="00190F05" w:rsidRPr="00405B78">
              <w:rPr>
                <w:rFonts w:ascii="Times New Roman" w:hAnsi="Times New Roman" w:cs="Times New Roman"/>
                <w:sz w:val="22"/>
                <w:szCs w:val="22"/>
                <w:lang w:val="lt-LT"/>
              </w:rPr>
              <w:t xml:space="preserve"> </w:t>
            </w:r>
            <w:proofErr w:type="spellStart"/>
            <w:r w:rsidR="00830046" w:rsidRPr="00405B78">
              <w:rPr>
                <w:rFonts w:ascii="Times New Roman" w:hAnsi="Times New Roman" w:cs="Times New Roman"/>
                <w:sz w:val="22"/>
                <w:szCs w:val="22"/>
              </w:rPr>
              <w:t>ar</w:t>
            </w:r>
            <w:proofErr w:type="spellEnd"/>
            <w:r w:rsidR="00830046" w:rsidRPr="00405B78">
              <w:rPr>
                <w:rFonts w:ascii="Times New Roman" w:hAnsi="Times New Roman" w:cs="Times New Roman"/>
                <w:sz w:val="22"/>
                <w:szCs w:val="22"/>
              </w:rPr>
              <w:t xml:space="preserve"> </w:t>
            </w:r>
            <w:proofErr w:type="spellStart"/>
            <w:r w:rsidR="00830046" w:rsidRPr="00405B78">
              <w:rPr>
                <w:rFonts w:ascii="Times New Roman" w:hAnsi="Times New Roman" w:cs="Times New Roman"/>
                <w:sz w:val="22"/>
                <w:szCs w:val="22"/>
              </w:rPr>
              <w:t>juridinio</w:t>
            </w:r>
            <w:proofErr w:type="spellEnd"/>
            <w:r w:rsidR="00830046" w:rsidRPr="00405B78">
              <w:rPr>
                <w:rFonts w:ascii="Times New Roman" w:hAnsi="Times New Roman" w:cs="Times New Roman"/>
                <w:sz w:val="22"/>
                <w:szCs w:val="22"/>
              </w:rPr>
              <w:t xml:space="preserve"> </w:t>
            </w:r>
            <w:proofErr w:type="spellStart"/>
            <w:r w:rsidR="00830046" w:rsidRPr="00405B78">
              <w:rPr>
                <w:rFonts w:ascii="Times New Roman" w:hAnsi="Times New Roman" w:cs="Times New Roman"/>
                <w:sz w:val="22"/>
                <w:szCs w:val="22"/>
              </w:rPr>
              <w:t>asmens</w:t>
            </w:r>
            <w:proofErr w:type="spellEnd"/>
            <w:r w:rsidR="00190F05" w:rsidRPr="00405B78">
              <w:rPr>
                <w:rFonts w:ascii="Times New Roman" w:hAnsi="Times New Roman" w:cs="Times New Roman"/>
                <w:sz w:val="22"/>
                <w:szCs w:val="22"/>
              </w:rPr>
              <w:t xml:space="preserve">, kuris </w:t>
            </w:r>
            <w:proofErr w:type="spellStart"/>
            <w:r w:rsidR="00190F05" w:rsidRPr="00405B78">
              <w:rPr>
                <w:rFonts w:ascii="Times New Roman" w:hAnsi="Times New Roman" w:cs="Times New Roman"/>
                <w:sz w:val="22"/>
                <w:szCs w:val="22"/>
              </w:rPr>
              <w:t>nėra</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finansų</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įstaiga</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kartu</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su</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vietos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projekto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paraiška</w:t>
            </w:r>
            <w:proofErr w:type="spellEnd"/>
            <w:r w:rsidR="00190F05" w:rsidRPr="00405B78">
              <w:rPr>
                <w:rFonts w:ascii="Times New Roman" w:hAnsi="Times New Roman" w:cs="Times New Roman"/>
                <w:sz w:val="22"/>
                <w:szCs w:val="22"/>
              </w:rPr>
              <w:t xml:space="preserve"> </w:t>
            </w:r>
            <w:proofErr w:type="spellStart"/>
            <w:r w:rsidR="00830046" w:rsidRPr="00405B78">
              <w:rPr>
                <w:rFonts w:ascii="Times New Roman" w:hAnsi="Times New Roman" w:cs="Times New Roman"/>
                <w:sz w:val="22"/>
                <w:szCs w:val="22"/>
              </w:rPr>
              <w:t>turi</w:t>
            </w:r>
            <w:proofErr w:type="spellEnd"/>
            <w:r w:rsidR="00830046" w:rsidRPr="00405B78">
              <w:rPr>
                <w:rFonts w:ascii="Times New Roman" w:hAnsi="Times New Roman" w:cs="Times New Roman"/>
                <w:sz w:val="22"/>
                <w:szCs w:val="22"/>
              </w:rPr>
              <w:t xml:space="preserve"> </w:t>
            </w:r>
            <w:proofErr w:type="spellStart"/>
            <w:r w:rsidR="00830046" w:rsidRPr="00405B78">
              <w:rPr>
                <w:rFonts w:ascii="Times New Roman" w:hAnsi="Times New Roman" w:cs="Times New Roman"/>
                <w:sz w:val="22"/>
                <w:szCs w:val="22"/>
              </w:rPr>
              <w:t>būti</w:t>
            </w:r>
            <w:proofErr w:type="spellEnd"/>
            <w:r w:rsidR="00830046" w:rsidRPr="00405B78">
              <w:rPr>
                <w:rFonts w:ascii="Times New Roman" w:hAnsi="Times New Roman" w:cs="Times New Roman"/>
                <w:sz w:val="22"/>
                <w:szCs w:val="22"/>
              </w:rPr>
              <w:t xml:space="preserve"> </w:t>
            </w:r>
            <w:proofErr w:type="spellStart"/>
            <w:r w:rsidR="00AF240A" w:rsidRPr="00405B78">
              <w:rPr>
                <w:rFonts w:ascii="Times New Roman" w:hAnsi="Times New Roman" w:cs="Times New Roman"/>
                <w:sz w:val="22"/>
                <w:szCs w:val="22"/>
              </w:rPr>
              <w:t>pateiktas</w:t>
            </w:r>
            <w:proofErr w:type="spellEnd"/>
            <w:r w:rsidR="00AF240A"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šio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asmens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sutikimas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dėl</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paskolos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suteikimo</w:t>
            </w:r>
            <w:proofErr w:type="spellEnd"/>
            <w:r w:rsidR="00190F05" w:rsidRPr="00405B78">
              <w:rPr>
                <w:rFonts w:ascii="Times New Roman" w:hAnsi="Times New Roman" w:cs="Times New Roman"/>
                <w:sz w:val="22"/>
                <w:szCs w:val="22"/>
              </w:rPr>
              <w:t xml:space="preserve"> ir jo </w:t>
            </w:r>
            <w:proofErr w:type="spellStart"/>
            <w:r w:rsidR="00190F05" w:rsidRPr="00405B78">
              <w:rPr>
                <w:rFonts w:ascii="Times New Roman" w:hAnsi="Times New Roman" w:cs="Times New Roman"/>
                <w:sz w:val="22"/>
                <w:szCs w:val="22"/>
              </w:rPr>
              <w:t>banko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sąskaitos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išrašas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kita</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informacija</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apie</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lėšas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esančias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terminuotose</w:t>
            </w:r>
            <w:proofErr w:type="spellEnd"/>
            <w:r w:rsidR="00190F05" w:rsidRPr="00405B78">
              <w:rPr>
                <w:rFonts w:ascii="Times New Roman" w:hAnsi="Times New Roman" w:cs="Times New Roman"/>
                <w:sz w:val="22"/>
                <w:szCs w:val="22"/>
              </w:rPr>
              <w:t xml:space="preserve"> ir (arba) </w:t>
            </w:r>
            <w:proofErr w:type="spellStart"/>
            <w:r w:rsidR="00190F05" w:rsidRPr="00405B78">
              <w:rPr>
                <w:rFonts w:ascii="Times New Roman" w:hAnsi="Times New Roman" w:cs="Times New Roman"/>
                <w:sz w:val="22"/>
                <w:szCs w:val="22"/>
              </w:rPr>
              <w:t>kaupiamuosiuose</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indėliuose</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pagrindimo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dokumentai</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turi</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būti</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sudaryti</w:t>
            </w:r>
            <w:proofErr w:type="spellEnd"/>
            <w:r w:rsidR="00190F05" w:rsidRPr="00405B78">
              <w:rPr>
                <w:rFonts w:ascii="Times New Roman" w:hAnsi="Times New Roman" w:cs="Times New Roman"/>
                <w:sz w:val="22"/>
                <w:szCs w:val="22"/>
              </w:rPr>
              <w:t xml:space="preserve"> ir </w:t>
            </w:r>
            <w:proofErr w:type="spellStart"/>
            <w:r w:rsidR="00190F05" w:rsidRPr="00405B78">
              <w:rPr>
                <w:rFonts w:ascii="Times New Roman" w:hAnsi="Times New Roman" w:cs="Times New Roman"/>
                <w:sz w:val="22"/>
                <w:szCs w:val="22"/>
              </w:rPr>
              <w:t>išduoti</w:t>
            </w:r>
            <w:proofErr w:type="spellEnd"/>
            <w:r w:rsidR="00190F05" w:rsidRPr="00405B78">
              <w:rPr>
                <w:rFonts w:ascii="Times New Roman" w:hAnsi="Times New Roman" w:cs="Times New Roman"/>
                <w:sz w:val="22"/>
                <w:szCs w:val="22"/>
              </w:rPr>
              <w:t xml:space="preserve"> ne </w:t>
            </w:r>
            <w:proofErr w:type="spellStart"/>
            <w:r w:rsidR="00190F05" w:rsidRPr="00405B78">
              <w:rPr>
                <w:rFonts w:ascii="Times New Roman" w:hAnsi="Times New Roman" w:cs="Times New Roman"/>
                <w:sz w:val="22"/>
                <w:szCs w:val="22"/>
              </w:rPr>
              <w:t>anksčiau</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kaip</w:t>
            </w:r>
            <w:proofErr w:type="spellEnd"/>
            <w:r w:rsidR="00190F05" w:rsidRPr="00405B78">
              <w:rPr>
                <w:rFonts w:ascii="Times New Roman" w:hAnsi="Times New Roman" w:cs="Times New Roman"/>
                <w:sz w:val="22"/>
                <w:szCs w:val="22"/>
              </w:rPr>
              <w:t xml:space="preserve"> 10 </w:t>
            </w:r>
            <w:proofErr w:type="spellStart"/>
            <w:r w:rsidR="00190F05" w:rsidRPr="00405B78">
              <w:rPr>
                <w:rFonts w:ascii="Times New Roman" w:hAnsi="Times New Roman" w:cs="Times New Roman"/>
                <w:sz w:val="22"/>
                <w:szCs w:val="22"/>
              </w:rPr>
              <w:t>darbo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dienų</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iki</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paramos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paraiškos</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pateikimo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pasirašyti</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banko</w:t>
            </w:r>
            <w:proofErr w:type="spellEnd"/>
            <w:r w:rsidR="00190F05" w:rsidRPr="00405B78">
              <w:rPr>
                <w:rFonts w:ascii="Times New Roman" w:hAnsi="Times New Roman" w:cs="Times New Roman"/>
                <w:sz w:val="22"/>
                <w:szCs w:val="22"/>
              </w:rPr>
              <w:t xml:space="preserve"> </w:t>
            </w:r>
            <w:proofErr w:type="spellStart"/>
            <w:r w:rsidR="00190F05" w:rsidRPr="00405B78">
              <w:rPr>
                <w:rFonts w:ascii="Times New Roman" w:hAnsi="Times New Roman" w:cs="Times New Roman"/>
                <w:sz w:val="22"/>
                <w:szCs w:val="22"/>
              </w:rPr>
              <w:t>darbuotojo</w:t>
            </w:r>
            <w:proofErr w:type="spellEnd"/>
            <w:r w:rsidR="00190F05" w:rsidRPr="00405B78">
              <w:rPr>
                <w:rFonts w:ascii="Times New Roman" w:hAnsi="Times New Roman" w:cs="Times New Roman"/>
                <w:sz w:val="22"/>
                <w:szCs w:val="22"/>
              </w:rPr>
              <w:t>)</w:t>
            </w:r>
            <w:r w:rsidR="004B2ACB" w:rsidRPr="00405B78">
              <w:rPr>
                <w:rFonts w:ascii="Times New Roman" w:hAnsi="Times New Roman" w:cs="Times New Roman"/>
                <w:sz w:val="22"/>
                <w:szCs w:val="22"/>
                <w:lang w:val="lt-LT"/>
              </w:rPr>
              <w:t xml:space="preserve">. </w:t>
            </w:r>
            <w:r w:rsidR="002D1E7B" w:rsidRPr="00405B78">
              <w:rPr>
                <w:rFonts w:ascii="Times New Roman" w:hAnsi="Times New Roman" w:cs="Times New Roman"/>
                <w:sz w:val="22"/>
                <w:szCs w:val="22"/>
                <w:lang w:val="lt-LT"/>
              </w:rPr>
              <w:t>Skyrus paramą, n</w:t>
            </w:r>
            <w:r w:rsidR="00196BF8" w:rsidRPr="00405B78">
              <w:rPr>
                <w:rFonts w:ascii="Times New Roman" w:hAnsi="Times New Roman" w:cs="Times New Roman"/>
                <w:sz w:val="22"/>
                <w:szCs w:val="22"/>
                <w:lang w:val="lt-LT"/>
              </w:rPr>
              <w:t xml:space="preserve">e vėliau kaip </w:t>
            </w:r>
            <w:r w:rsidR="002D1E7B" w:rsidRPr="00405B78">
              <w:rPr>
                <w:rFonts w:ascii="Times New Roman" w:hAnsi="Times New Roman" w:cs="Times New Roman"/>
                <w:sz w:val="22"/>
                <w:szCs w:val="22"/>
                <w:lang w:val="lt-LT"/>
              </w:rPr>
              <w:t>iki mokėjimo prašymo,</w:t>
            </w:r>
            <w:r w:rsidR="00196BF8" w:rsidRPr="00405B78">
              <w:rPr>
                <w:rFonts w:ascii="Times New Roman" w:hAnsi="Times New Roman" w:cs="Times New Roman"/>
                <w:sz w:val="22"/>
                <w:szCs w:val="22"/>
                <w:lang w:val="lt-LT"/>
              </w:rPr>
              <w:t xml:space="preserve"> </w:t>
            </w:r>
            <w:r w:rsidR="002D1E7B" w:rsidRPr="00405B78">
              <w:rPr>
                <w:rFonts w:ascii="Times New Roman" w:hAnsi="Times New Roman" w:cs="Times New Roman"/>
                <w:sz w:val="22"/>
                <w:szCs w:val="22"/>
                <w:lang w:val="lt-LT"/>
              </w:rPr>
              <w:t xml:space="preserve">kuriame prašoma kompensuoti skolintomis lėšomis įsigytas investicijas, </w:t>
            </w:r>
            <w:r w:rsidR="00E14FF0" w:rsidRPr="00405B78">
              <w:rPr>
                <w:rFonts w:ascii="Times New Roman" w:hAnsi="Times New Roman" w:cs="Times New Roman"/>
                <w:sz w:val="22"/>
                <w:szCs w:val="22"/>
                <w:lang w:val="lt-LT"/>
              </w:rPr>
              <w:t xml:space="preserve">pareiškėjas turės pateikti </w:t>
            </w:r>
            <w:r w:rsidR="004C4967" w:rsidRPr="00405B78">
              <w:rPr>
                <w:rFonts w:ascii="Times New Roman" w:hAnsi="Times New Roman" w:cs="Times New Roman"/>
                <w:sz w:val="22"/>
                <w:szCs w:val="22"/>
                <w:lang w:val="lt-LT"/>
              </w:rPr>
              <w:t xml:space="preserve">pasirašytą </w:t>
            </w:r>
            <w:r w:rsidR="006A2E17" w:rsidRPr="00405B78">
              <w:rPr>
                <w:rFonts w:ascii="Times New Roman" w:hAnsi="Times New Roman" w:cs="Times New Roman"/>
                <w:sz w:val="22"/>
                <w:szCs w:val="22"/>
                <w:lang w:val="lt-LT"/>
              </w:rPr>
              <w:t xml:space="preserve">(ir notaro patvirtintą, jeigu paskolą suteikia ne kredito įstaiga) </w:t>
            </w:r>
            <w:r w:rsidR="004C4967" w:rsidRPr="00405B78">
              <w:rPr>
                <w:rFonts w:ascii="Times New Roman" w:hAnsi="Times New Roman" w:cs="Times New Roman"/>
                <w:sz w:val="22"/>
                <w:szCs w:val="22"/>
                <w:lang w:val="lt-LT"/>
              </w:rPr>
              <w:t>paskolos ar finansinės nuomos (lizingo) sutartį arba raštu patvirtinti, kad atitinkamą projekto dalį įgyvendins</w:t>
            </w:r>
            <w:r w:rsidR="00EE06BA" w:rsidRPr="00405B78">
              <w:rPr>
                <w:rFonts w:ascii="Times New Roman" w:hAnsi="Times New Roman" w:cs="Times New Roman"/>
                <w:sz w:val="22"/>
                <w:szCs w:val="22"/>
                <w:lang w:val="lt-LT"/>
              </w:rPr>
              <w:t xml:space="preserve"> pagrįstomis nuosavomis lėšomis</w:t>
            </w:r>
            <w:r w:rsidR="004A22D9" w:rsidRPr="00405B78">
              <w:rPr>
                <w:rFonts w:ascii="Times New Roman" w:hAnsi="Times New Roman" w:cs="Times New Roman"/>
                <w:sz w:val="22"/>
                <w:szCs w:val="22"/>
                <w:lang w:val="lt-LT"/>
              </w:rPr>
              <w:t>;</w:t>
            </w:r>
          </w:p>
          <w:p w14:paraId="4BC3ABB0" w14:textId="0D9E32CC" w:rsidR="004A22D9" w:rsidRPr="00405B78" w:rsidRDefault="00C830A6"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8</w:t>
            </w:r>
            <w:r w:rsidR="004A22D9" w:rsidRPr="00405B78">
              <w:rPr>
                <w:rFonts w:ascii="Times New Roman" w:hAnsi="Times New Roman" w:cs="Times New Roman"/>
                <w:sz w:val="22"/>
                <w:szCs w:val="22"/>
                <w:lang w:val="lt-LT"/>
              </w:rPr>
              <w:t xml:space="preserve">. </w:t>
            </w:r>
            <w:r w:rsidR="004A22D9" w:rsidRPr="00405B78">
              <w:rPr>
                <w:rFonts w:ascii="Times New Roman" w:hAnsi="Times New Roman" w:cs="Times New Roman"/>
                <w:sz w:val="22"/>
                <w:szCs w:val="22"/>
                <w:u w:val="single"/>
                <w:lang w:val="lt-LT"/>
              </w:rPr>
              <w:t>Kiti dokumentai</w:t>
            </w:r>
            <w:r w:rsidR="004A22D9" w:rsidRPr="00405B78">
              <w:rPr>
                <w:rFonts w:ascii="Times New Roman" w:hAnsi="Times New Roman" w:cs="Times New Roman"/>
                <w:sz w:val="22"/>
                <w:szCs w:val="22"/>
                <w:lang w:val="lt-LT"/>
              </w:rPr>
              <w:t>:</w:t>
            </w:r>
          </w:p>
          <w:p w14:paraId="171EDA16" w14:textId="77777777" w:rsidR="002A3C89" w:rsidRPr="00405B78" w:rsidRDefault="002A3C89" w:rsidP="002A3C89">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2C9E68E3" w14:textId="090F7A3B" w:rsidR="004A22D9" w:rsidRPr="00405B78" w:rsidRDefault="002A3C89" w:rsidP="002A3C89">
            <w:pPr>
              <w:pStyle w:val="BodyText10"/>
              <w:ind w:firstLine="0"/>
              <w:rPr>
                <w:rFonts w:ascii="Times New Roman" w:hAnsi="Times New Roman" w:cs="Times New Roman"/>
                <w:sz w:val="22"/>
                <w:szCs w:val="22"/>
                <w:lang w:val="lt-LT"/>
              </w:rPr>
            </w:pPr>
            <w:r w:rsidRPr="00405B78">
              <w:rPr>
                <w:sz w:val="22"/>
                <w:szCs w:val="22"/>
                <w:lang w:val="lt-LT"/>
              </w:rPr>
              <w:lastRenderedPageBreak/>
              <w:t xml:space="preserve">8.2. Pareiškėjo sprendimas dėl ilgalaikio turto vertės </w:t>
            </w:r>
            <w:r w:rsidRPr="00405B78">
              <w:rPr>
                <w:i/>
                <w:sz w:val="22"/>
                <w:szCs w:val="22"/>
                <w:lang w:val="lt-LT"/>
              </w:rPr>
              <w:t>(nurodoma, nuo kokios sumos pareiškėjo apskaitoje apskaičiuojamas ilgalaikis turtas).</w:t>
            </w:r>
          </w:p>
        </w:tc>
      </w:tr>
      <w:tr w:rsidR="00172B8D" w:rsidRPr="00405B78" w14:paraId="78C7BA7F" w14:textId="77777777" w:rsidTr="00437BE7">
        <w:trPr>
          <w:trHeight w:val="334"/>
        </w:trPr>
        <w:tc>
          <w:tcPr>
            <w:tcW w:w="2405" w:type="dxa"/>
            <w:shd w:val="clear" w:color="auto" w:fill="auto"/>
          </w:tcPr>
          <w:p w14:paraId="024F1A9E" w14:textId="45546480" w:rsidR="00172B8D" w:rsidRPr="00405B78" w:rsidRDefault="00FF5761" w:rsidP="00172B8D">
            <w:pPr>
              <w:pStyle w:val="BodyText10"/>
              <w:ind w:firstLine="0"/>
              <w:rPr>
                <w:rFonts w:ascii="Times New Roman" w:hAnsi="Times New Roman" w:cs="Times New Roman"/>
                <w:sz w:val="22"/>
                <w:szCs w:val="22"/>
                <w:lang w:val="lt-LT"/>
              </w:rPr>
            </w:pPr>
            <w:r w:rsidRPr="00405B78">
              <w:rPr>
                <w:rFonts w:ascii="Times New Roman" w:hAnsi="Times New Roman" w:cs="Times New Roman"/>
                <w:b/>
                <w:sz w:val="22"/>
                <w:szCs w:val="22"/>
                <w:lang w:val="lt-LT"/>
              </w:rPr>
              <w:lastRenderedPageBreak/>
              <w:t>5.2</w:t>
            </w:r>
            <w:r w:rsidR="00172B8D" w:rsidRPr="00405B78">
              <w:rPr>
                <w:rFonts w:ascii="Times New Roman" w:hAnsi="Times New Roman" w:cs="Times New Roman"/>
                <w:b/>
                <w:sz w:val="22"/>
                <w:szCs w:val="22"/>
                <w:lang w:val="lt-LT"/>
              </w:rPr>
              <w:t>.</w:t>
            </w:r>
            <w:r w:rsidR="00172B8D" w:rsidRPr="00405B78">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405B78" w:rsidRDefault="00172B8D" w:rsidP="00736A88">
            <w:pPr>
              <w:pStyle w:val="BodyText10"/>
              <w:ind w:firstLine="0"/>
              <w:rPr>
                <w:rFonts w:ascii="Times New Roman" w:hAnsi="Times New Roman" w:cs="Times New Roman"/>
                <w:sz w:val="22"/>
                <w:szCs w:val="22"/>
                <w:lang w:val="lt-LT"/>
              </w:rPr>
            </w:pPr>
            <w:r w:rsidRPr="00405B78">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05B78" w:rsidRDefault="00A1551B" w:rsidP="001153D4">
      <w:pPr>
        <w:suppressAutoHyphens/>
        <w:autoSpaceDE w:val="0"/>
        <w:autoSpaceDN w:val="0"/>
        <w:adjustRightInd w:val="0"/>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05B78" w14:paraId="6B6E15A1" w14:textId="77777777" w:rsidTr="00F81AA2">
        <w:tc>
          <w:tcPr>
            <w:tcW w:w="15163" w:type="dxa"/>
            <w:shd w:val="clear" w:color="auto" w:fill="F4B083"/>
          </w:tcPr>
          <w:p w14:paraId="44AE3D2F" w14:textId="77777777" w:rsidR="003512F0" w:rsidRPr="00405B78" w:rsidRDefault="00172B8D" w:rsidP="00D52378">
            <w:pPr>
              <w:rPr>
                <w:b/>
                <w:sz w:val="22"/>
                <w:szCs w:val="22"/>
              </w:rPr>
            </w:pPr>
            <w:r w:rsidRPr="00405B78">
              <w:rPr>
                <w:b/>
                <w:sz w:val="22"/>
                <w:szCs w:val="22"/>
              </w:rPr>
              <w:t>6</w:t>
            </w:r>
            <w:r w:rsidR="003512F0" w:rsidRPr="00405B78">
              <w:rPr>
                <w:b/>
                <w:sz w:val="22"/>
                <w:szCs w:val="22"/>
              </w:rPr>
              <w:t>. VIETOS PROJEKTŲ FINANSAVIMO SĄLYGŲ APRAŠO PRIEDAI:</w:t>
            </w:r>
          </w:p>
        </w:tc>
      </w:tr>
      <w:tr w:rsidR="003512F0" w:rsidRPr="00405B78" w14:paraId="529EBE1F" w14:textId="77777777" w:rsidTr="00F81AA2">
        <w:tc>
          <w:tcPr>
            <w:tcW w:w="15163" w:type="dxa"/>
            <w:shd w:val="clear" w:color="auto" w:fill="auto"/>
          </w:tcPr>
          <w:p w14:paraId="5948599B" w14:textId="36903F97" w:rsidR="00FF07D4" w:rsidRPr="00405B78" w:rsidRDefault="00FF07D4" w:rsidP="00FF07D4">
            <w:pPr>
              <w:jc w:val="both"/>
              <w:rPr>
                <w:i/>
                <w:sz w:val="22"/>
                <w:szCs w:val="22"/>
              </w:rPr>
            </w:pPr>
            <w:r w:rsidRPr="00405B78">
              <w:rPr>
                <w:sz w:val="22"/>
                <w:szCs w:val="22"/>
              </w:rPr>
              <w:t>6.1. Šio FSA priedai yra</w:t>
            </w:r>
            <w:r w:rsidR="00AA3C18" w:rsidRPr="00405B78">
              <w:rPr>
                <w:sz w:val="22"/>
                <w:szCs w:val="22"/>
              </w:rPr>
              <w:t>:</w:t>
            </w:r>
          </w:p>
          <w:p w14:paraId="47A26853" w14:textId="77777777" w:rsidR="00FF07D4" w:rsidRPr="00405B78" w:rsidRDefault="00FF07D4" w:rsidP="00FF07D4">
            <w:pPr>
              <w:jc w:val="both"/>
              <w:rPr>
                <w:i/>
                <w:sz w:val="22"/>
                <w:szCs w:val="22"/>
              </w:rPr>
            </w:pPr>
            <w:r w:rsidRPr="00405B78">
              <w:rPr>
                <w:sz w:val="22"/>
                <w:szCs w:val="22"/>
              </w:rPr>
              <w:t>1 priedas „Vietos projekto paraiškos forma“.</w:t>
            </w:r>
          </w:p>
          <w:p w14:paraId="3C8909E6" w14:textId="77777777" w:rsidR="00FF07D4" w:rsidRPr="00405B78" w:rsidRDefault="00FF07D4" w:rsidP="00FF07D4">
            <w:pPr>
              <w:jc w:val="both"/>
              <w:rPr>
                <w:sz w:val="22"/>
                <w:szCs w:val="22"/>
              </w:rPr>
            </w:pPr>
            <w:r w:rsidRPr="00405B78">
              <w:rPr>
                <w:sz w:val="22"/>
                <w:szCs w:val="22"/>
              </w:rPr>
              <w:t>2 priedas „Vietos projekto verslo plano forma“.</w:t>
            </w:r>
          </w:p>
          <w:p w14:paraId="704D9CE9" w14:textId="77777777" w:rsidR="00FF07D4" w:rsidRPr="00405B78" w:rsidRDefault="00FF07D4" w:rsidP="00FF07D4">
            <w:pPr>
              <w:autoSpaceDN w:val="0"/>
              <w:jc w:val="both"/>
              <w:rPr>
                <w:sz w:val="22"/>
                <w:szCs w:val="22"/>
              </w:rPr>
            </w:pPr>
            <w:r w:rsidRPr="00405B78">
              <w:rPr>
                <w:bCs/>
                <w:sz w:val="22"/>
                <w:szCs w:val="22"/>
              </w:rPr>
              <w:t xml:space="preserve">3 priedas </w:t>
            </w:r>
            <w:r w:rsidRPr="00405B78">
              <w:rPr>
                <w:sz w:val="22"/>
                <w:szCs w:val="22"/>
              </w:rPr>
              <w:t>„</w:t>
            </w:r>
            <w:r w:rsidRPr="00405B78">
              <w:rPr>
                <w:bCs/>
                <w:sz w:val="22"/>
                <w:szCs w:val="22"/>
              </w:rPr>
              <w:t>Vienos įmonės deklaracija“.</w:t>
            </w:r>
          </w:p>
          <w:p w14:paraId="1601802B" w14:textId="6C89871C" w:rsidR="003512F0" w:rsidRPr="00405B78" w:rsidRDefault="00FF07D4" w:rsidP="00FF07D4">
            <w:pPr>
              <w:jc w:val="both"/>
              <w:rPr>
                <w:sz w:val="22"/>
                <w:szCs w:val="22"/>
              </w:rPr>
            </w:pPr>
            <w:r w:rsidRPr="00405B78">
              <w:rPr>
                <w:bCs/>
                <w:sz w:val="22"/>
                <w:szCs w:val="22"/>
              </w:rPr>
              <w:t>4 priedas „Smulkiojo ir vidutinio verslo subjekto statuso deklaracija“.</w:t>
            </w:r>
          </w:p>
        </w:tc>
      </w:tr>
    </w:tbl>
    <w:p w14:paraId="2EF0968F" w14:textId="7F3E3645"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02492B">
      <w:headerReference w:type="even" r:id="rId11"/>
      <w:headerReference w:type="default" r:id="rId12"/>
      <w:footerReference w:type="even" r:id="rId13"/>
      <w:footerReference w:type="default" r:id="rId14"/>
      <w:headerReference w:type="first" r:id="rId15"/>
      <w:footerReference w:type="first" r:id="rId16"/>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75B05" w14:textId="77777777" w:rsidR="00D766A6" w:rsidRDefault="00D766A6" w:rsidP="0056536E">
      <w:r>
        <w:separator/>
      </w:r>
    </w:p>
  </w:endnote>
  <w:endnote w:type="continuationSeparator" w:id="0">
    <w:p w14:paraId="0F6F92A9" w14:textId="77777777" w:rsidR="00D766A6" w:rsidRDefault="00D766A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9F78F3" w:rsidRDefault="009F78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F78F3" w:rsidRDefault="009F78F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9F78F3" w:rsidRDefault="009F78F3">
    <w:pPr>
      <w:pStyle w:val="Porat"/>
      <w:framePr w:wrap="around" w:vAnchor="text" w:hAnchor="margin" w:xAlign="right" w:y="1"/>
      <w:rPr>
        <w:rStyle w:val="Puslapionumeris"/>
      </w:rPr>
    </w:pPr>
  </w:p>
  <w:p w14:paraId="1E1A4612" w14:textId="77777777" w:rsidR="009F78F3" w:rsidRDefault="009F78F3"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9F78F3" w:rsidRPr="00875792" w:rsidRDefault="009F78F3"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121C" w14:textId="77777777" w:rsidR="00D766A6" w:rsidRDefault="00D766A6" w:rsidP="0056536E">
      <w:r>
        <w:separator/>
      </w:r>
    </w:p>
  </w:footnote>
  <w:footnote w:type="continuationSeparator" w:id="0">
    <w:p w14:paraId="3600EA14" w14:textId="77777777" w:rsidR="00D766A6" w:rsidRDefault="00D766A6"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9F78F3" w:rsidRDefault="009F78F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F78F3" w:rsidRDefault="009F78F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9F78F3" w:rsidRDefault="009F78F3">
    <w:pPr>
      <w:pStyle w:val="Antrats"/>
      <w:jc w:val="center"/>
    </w:pPr>
    <w:r>
      <w:fldChar w:fldCharType="begin"/>
    </w:r>
    <w:r>
      <w:instrText>PAGE   \* MERGEFORMAT</w:instrText>
    </w:r>
    <w:r>
      <w:fldChar w:fldCharType="separate"/>
    </w:r>
    <w:r w:rsidR="002A586A" w:rsidRPr="002A586A">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9F78F3" w:rsidRDefault="009F78F3">
    <w:pPr>
      <w:pStyle w:val="Antrats"/>
      <w:jc w:val="center"/>
    </w:pPr>
  </w:p>
  <w:p w14:paraId="2D376810" w14:textId="77777777" w:rsidR="009F78F3" w:rsidRDefault="009F78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315900"/>
    <w:multiLevelType w:val="multilevel"/>
    <w:tmpl w:val="2B363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46B37C82"/>
    <w:multiLevelType w:val="multilevel"/>
    <w:tmpl w:val="BAA8714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502B40"/>
    <w:multiLevelType w:val="hybridMultilevel"/>
    <w:tmpl w:val="7780EC6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EA730EC"/>
    <w:multiLevelType w:val="hybridMultilevel"/>
    <w:tmpl w:val="FCD07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0"/>
  </w:num>
  <w:num w:numId="6">
    <w:abstractNumId w:val="2"/>
  </w:num>
  <w:num w:numId="7">
    <w:abstractNumId w:val="9"/>
  </w:num>
  <w:num w:numId="8">
    <w:abstractNumId w:val="5"/>
  </w:num>
  <w:num w:numId="9">
    <w:abstractNumId w:val="10"/>
  </w:num>
  <w:num w:numId="10">
    <w:abstractNumId w:val="6"/>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6F"/>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2B"/>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43D"/>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3CC"/>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022"/>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839"/>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D11"/>
    <w:rsid w:val="00067F60"/>
    <w:rsid w:val="00070491"/>
    <w:rsid w:val="000704E8"/>
    <w:rsid w:val="00070AF8"/>
    <w:rsid w:val="00070BC9"/>
    <w:rsid w:val="0007106D"/>
    <w:rsid w:val="0007224E"/>
    <w:rsid w:val="000729CD"/>
    <w:rsid w:val="00072B99"/>
    <w:rsid w:val="00072CCB"/>
    <w:rsid w:val="00072CE5"/>
    <w:rsid w:val="00072E98"/>
    <w:rsid w:val="000730A9"/>
    <w:rsid w:val="00073266"/>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45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450"/>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AAA"/>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8BF"/>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371"/>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9FC"/>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BD9"/>
    <w:rsid w:val="000E7DD2"/>
    <w:rsid w:val="000F0261"/>
    <w:rsid w:val="000F0865"/>
    <w:rsid w:val="000F15FD"/>
    <w:rsid w:val="000F19D8"/>
    <w:rsid w:val="000F19DC"/>
    <w:rsid w:val="000F2593"/>
    <w:rsid w:val="000F25E4"/>
    <w:rsid w:val="000F264F"/>
    <w:rsid w:val="000F2BEE"/>
    <w:rsid w:val="000F2EA1"/>
    <w:rsid w:val="000F367E"/>
    <w:rsid w:val="000F41E6"/>
    <w:rsid w:val="000F43DD"/>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84"/>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68B"/>
    <w:rsid w:val="001067AE"/>
    <w:rsid w:val="0010692F"/>
    <w:rsid w:val="00106EFA"/>
    <w:rsid w:val="00107414"/>
    <w:rsid w:val="00107955"/>
    <w:rsid w:val="00107B5C"/>
    <w:rsid w:val="00107D77"/>
    <w:rsid w:val="00107F44"/>
    <w:rsid w:val="00107FF1"/>
    <w:rsid w:val="00110282"/>
    <w:rsid w:val="001103C0"/>
    <w:rsid w:val="001103E7"/>
    <w:rsid w:val="0011056C"/>
    <w:rsid w:val="0011117F"/>
    <w:rsid w:val="00111641"/>
    <w:rsid w:val="00111791"/>
    <w:rsid w:val="001119C7"/>
    <w:rsid w:val="00111B2B"/>
    <w:rsid w:val="00111D86"/>
    <w:rsid w:val="00112054"/>
    <w:rsid w:val="0011230E"/>
    <w:rsid w:val="001123C6"/>
    <w:rsid w:val="0011255A"/>
    <w:rsid w:val="00112AAB"/>
    <w:rsid w:val="00112C54"/>
    <w:rsid w:val="00112D89"/>
    <w:rsid w:val="00113447"/>
    <w:rsid w:val="00113BA4"/>
    <w:rsid w:val="00113DE5"/>
    <w:rsid w:val="00113F9B"/>
    <w:rsid w:val="0011409E"/>
    <w:rsid w:val="00114DE0"/>
    <w:rsid w:val="001153D4"/>
    <w:rsid w:val="00115767"/>
    <w:rsid w:val="0011584C"/>
    <w:rsid w:val="00115A7B"/>
    <w:rsid w:val="00116642"/>
    <w:rsid w:val="001168AF"/>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496"/>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33"/>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491"/>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049"/>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80"/>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5F83"/>
    <w:rsid w:val="00176519"/>
    <w:rsid w:val="001766C3"/>
    <w:rsid w:val="0017697E"/>
    <w:rsid w:val="00176A44"/>
    <w:rsid w:val="00176A5B"/>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6F25"/>
    <w:rsid w:val="0018796A"/>
    <w:rsid w:val="00187E36"/>
    <w:rsid w:val="00187FDA"/>
    <w:rsid w:val="0019023C"/>
    <w:rsid w:val="001908E3"/>
    <w:rsid w:val="00190CA6"/>
    <w:rsid w:val="00190F05"/>
    <w:rsid w:val="00191072"/>
    <w:rsid w:val="001915DE"/>
    <w:rsid w:val="00191923"/>
    <w:rsid w:val="00191CF2"/>
    <w:rsid w:val="001923F5"/>
    <w:rsid w:val="001924E6"/>
    <w:rsid w:val="00192542"/>
    <w:rsid w:val="001925FC"/>
    <w:rsid w:val="00192B00"/>
    <w:rsid w:val="00193037"/>
    <w:rsid w:val="00193831"/>
    <w:rsid w:val="00193833"/>
    <w:rsid w:val="001945AA"/>
    <w:rsid w:val="001945F1"/>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D8F"/>
    <w:rsid w:val="001A0DF1"/>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2C"/>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3DD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8C0"/>
    <w:rsid w:val="001C3B55"/>
    <w:rsid w:val="001C3FCF"/>
    <w:rsid w:val="001C411F"/>
    <w:rsid w:val="001C4A26"/>
    <w:rsid w:val="001C4C71"/>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993"/>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9CE"/>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9CA"/>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0C1"/>
    <w:rsid w:val="0020352C"/>
    <w:rsid w:val="00203CF5"/>
    <w:rsid w:val="00203E2B"/>
    <w:rsid w:val="00203EA5"/>
    <w:rsid w:val="00204102"/>
    <w:rsid w:val="00204228"/>
    <w:rsid w:val="00204580"/>
    <w:rsid w:val="00204B35"/>
    <w:rsid w:val="00204C0A"/>
    <w:rsid w:val="00204EAC"/>
    <w:rsid w:val="00204FF6"/>
    <w:rsid w:val="002052B7"/>
    <w:rsid w:val="002055A7"/>
    <w:rsid w:val="00205939"/>
    <w:rsid w:val="00205AA1"/>
    <w:rsid w:val="00205E96"/>
    <w:rsid w:val="00206372"/>
    <w:rsid w:val="0020637C"/>
    <w:rsid w:val="00206483"/>
    <w:rsid w:val="0020649B"/>
    <w:rsid w:val="002069B5"/>
    <w:rsid w:val="002069FE"/>
    <w:rsid w:val="00206CD8"/>
    <w:rsid w:val="002070FF"/>
    <w:rsid w:val="00207A42"/>
    <w:rsid w:val="00207BE5"/>
    <w:rsid w:val="00207E9F"/>
    <w:rsid w:val="0021009B"/>
    <w:rsid w:val="00210185"/>
    <w:rsid w:val="002112F8"/>
    <w:rsid w:val="00211680"/>
    <w:rsid w:val="00211A98"/>
    <w:rsid w:val="00212308"/>
    <w:rsid w:val="002125DB"/>
    <w:rsid w:val="0021344C"/>
    <w:rsid w:val="002134A8"/>
    <w:rsid w:val="0021356D"/>
    <w:rsid w:val="002135FF"/>
    <w:rsid w:val="00214019"/>
    <w:rsid w:val="0021520E"/>
    <w:rsid w:val="002156A9"/>
    <w:rsid w:val="00215EF4"/>
    <w:rsid w:val="00215F3C"/>
    <w:rsid w:val="0021608D"/>
    <w:rsid w:val="002163BD"/>
    <w:rsid w:val="0021642A"/>
    <w:rsid w:val="00216F40"/>
    <w:rsid w:val="0021746D"/>
    <w:rsid w:val="00217645"/>
    <w:rsid w:val="002177A9"/>
    <w:rsid w:val="0021799E"/>
    <w:rsid w:val="002179A3"/>
    <w:rsid w:val="00220044"/>
    <w:rsid w:val="00220472"/>
    <w:rsid w:val="002208CC"/>
    <w:rsid w:val="00220996"/>
    <w:rsid w:val="00220EAA"/>
    <w:rsid w:val="00220F95"/>
    <w:rsid w:val="00221F50"/>
    <w:rsid w:val="002220AD"/>
    <w:rsid w:val="00222234"/>
    <w:rsid w:val="0022239F"/>
    <w:rsid w:val="00222498"/>
    <w:rsid w:val="00222659"/>
    <w:rsid w:val="00222856"/>
    <w:rsid w:val="00222CE2"/>
    <w:rsid w:val="00222D7E"/>
    <w:rsid w:val="0022321D"/>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47F25"/>
    <w:rsid w:val="00250272"/>
    <w:rsid w:val="00250B67"/>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C79"/>
    <w:rsid w:val="00262D94"/>
    <w:rsid w:val="00262E52"/>
    <w:rsid w:val="00262F5B"/>
    <w:rsid w:val="00263041"/>
    <w:rsid w:val="00263220"/>
    <w:rsid w:val="00263300"/>
    <w:rsid w:val="00263535"/>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80F"/>
    <w:rsid w:val="00267EE6"/>
    <w:rsid w:val="00267F3B"/>
    <w:rsid w:val="002700E0"/>
    <w:rsid w:val="00270141"/>
    <w:rsid w:val="00270191"/>
    <w:rsid w:val="002701A1"/>
    <w:rsid w:val="0027023B"/>
    <w:rsid w:val="00271209"/>
    <w:rsid w:val="00271306"/>
    <w:rsid w:val="00271504"/>
    <w:rsid w:val="00271963"/>
    <w:rsid w:val="00271CDB"/>
    <w:rsid w:val="0027246E"/>
    <w:rsid w:val="00272E49"/>
    <w:rsid w:val="00272EDD"/>
    <w:rsid w:val="00273155"/>
    <w:rsid w:val="002733C4"/>
    <w:rsid w:val="00273484"/>
    <w:rsid w:val="00273FC4"/>
    <w:rsid w:val="00274992"/>
    <w:rsid w:val="00274AAC"/>
    <w:rsid w:val="00274B9C"/>
    <w:rsid w:val="00275154"/>
    <w:rsid w:val="002751C9"/>
    <w:rsid w:val="00275479"/>
    <w:rsid w:val="00275D0D"/>
    <w:rsid w:val="00275DA3"/>
    <w:rsid w:val="0027654A"/>
    <w:rsid w:val="0027688C"/>
    <w:rsid w:val="00276EAF"/>
    <w:rsid w:val="0027714B"/>
    <w:rsid w:val="002774F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6F0"/>
    <w:rsid w:val="0029592F"/>
    <w:rsid w:val="00295A54"/>
    <w:rsid w:val="00295AE4"/>
    <w:rsid w:val="00295CAE"/>
    <w:rsid w:val="00295D2D"/>
    <w:rsid w:val="00295FF3"/>
    <w:rsid w:val="00296123"/>
    <w:rsid w:val="002966F7"/>
    <w:rsid w:val="00297390"/>
    <w:rsid w:val="002976EB"/>
    <w:rsid w:val="00297A9B"/>
    <w:rsid w:val="00297B26"/>
    <w:rsid w:val="00297B92"/>
    <w:rsid w:val="00297FDA"/>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C89"/>
    <w:rsid w:val="002A3FA8"/>
    <w:rsid w:val="002A43AB"/>
    <w:rsid w:val="002A44AB"/>
    <w:rsid w:val="002A4B06"/>
    <w:rsid w:val="002A54ED"/>
    <w:rsid w:val="002A5576"/>
    <w:rsid w:val="002A575B"/>
    <w:rsid w:val="002A586A"/>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BD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0A8"/>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4F9"/>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9C0"/>
    <w:rsid w:val="002F0CF5"/>
    <w:rsid w:val="002F0F98"/>
    <w:rsid w:val="002F13EE"/>
    <w:rsid w:val="002F152B"/>
    <w:rsid w:val="002F1867"/>
    <w:rsid w:val="002F2618"/>
    <w:rsid w:val="002F2B17"/>
    <w:rsid w:val="002F2E1E"/>
    <w:rsid w:val="002F2E6C"/>
    <w:rsid w:val="002F332E"/>
    <w:rsid w:val="002F3CC3"/>
    <w:rsid w:val="002F3F5F"/>
    <w:rsid w:val="002F4075"/>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5DD"/>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0C65"/>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B46"/>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4D1"/>
    <w:rsid w:val="0032756A"/>
    <w:rsid w:val="00327783"/>
    <w:rsid w:val="00327DEB"/>
    <w:rsid w:val="00327E4F"/>
    <w:rsid w:val="00327F9E"/>
    <w:rsid w:val="003300A4"/>
    <w:rsid w:val="00330107"/>
    <w:rsid w:val="00330DAA"/>
    <w:rsid w:val="003311B7"/>
    <w:rsid w:val="0033123B"/>
    <w:rsid w:val="00331504"/>
    <w:rsid w:val="003316C0"/>
    <w:rsid w:val="00331CD4"/>
    <w:rsid w:val="0033201A"/>
    <w:rsid w:val="00332250"/>
    <w:rsid w:val="003324ED"/>
    <w:rsid w:val="00332794"/>
    <w:rsid w:val="00332881"/>
    <w:rsid w:val="00332E0B"/>
    <w:rsid w:val="0033314F"/>
    <w:rsid w:val="0033335A"/>
    <w:rsid w:val="003336F1"/>
    <w:rsid w:val="00334000"/>
    <w:rsid w:val="0033405D"/>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87F"/>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268"/>
    <w:rsid w:val="00392821"/>
    <w:rsid w:val="0039284D"/>
    <w:rsid w:val="003929F8"/>
    <w:rsid w:val="00392A75"/>
    <w:rsid w:val="00392F92"/>
    <w:rsid w:val="003932AA"/>
    <w:rsid w:val="003934A2"/>
    <w:rsid w:val="0039359F"/>
    <w:rsid w:val="0039366A"/>
    <w:rsid w:val="00393A02"/>
    <w:rsid w:val="00393A7C"/>
    <w:rsid w:val="00393CDE"/>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EBD"/>
    <w:rsid w:val="003A0F58"/>
    <w:rsid w:val="003A128F"/>
    <w:rsid w:val="003A143C"/>
    <w:rsid w:val="003A1440"/>
    <w:rsid w:val="003A1B86"/>
    <w:rsid w:val="003A1C59"/>
    <w:rsid w:val="003A2047"/>
    <w:rsid w:val="003A21EB"/>
    <w:rsid w:val="003A224E"/>
    <w:rsid w:val="003A267F"/>
    <w:rsid w:val="003A324C"/>
    <w:rsid w:val="003A3384"/>
    <w:rsid w:val="003A359B"/>
    <w:rsid w:val="003A3C60"/>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152"/>
    <w:rsid w:val="003B08FE"/>
    <w:rsid w:val="003B0E45"/>
    <w:rsid w:val="003B133E"/>
    <w:rsid w:val="003B1E88"/>
    <w:rsid w:val="003B29EC"/>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CDF"/>
    <w:rsid w:val="003C1E40"/>
    <w:rsid w:val="003C1F34"/>
    <w:rsid w:val="003C23B8"/>
    <w:rsid w:val="003C29D0"/>
    <w:rsid w:val="003C2AFB"/>
    <w:rsid w:val="003C2B57"/>
    <w:rsid w:val="003C2CF3"/>
    <w:rsid w:val="003C2D42"/>
    <w:rsid w:val="003C30B9"/>
    <w:rsid w:val="003C3305"/>
    <w:rsid w:val="003C3459"/>
    <w:rsid w:val="003C34D4"/>
    <w:rsid w:val="003C3820"/>
    <w:rsid w:val="003C3E49"/>
    <w:rsid w:val="003C50DB"/>
    <w:rsid w:val="003C5681"/>
    <w:rsid w:val="003C602A"/>
    <w:rsid w:val="003C690B"/>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A4E"/>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9D7"/>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4ED"/>
    <w:rsid w:val="003F491E"/>
    <w:rsid w:val="003F5009"/>
    <w:rsid w:val="003F54A8"/>
    <w:rsid w:val="003F586A"/>
    <w:rsid w:val="003F5BDA"/>
    <w:rsid w:val="003F5C9C"/>
    <w:rsid w:val="003F6490"/>
    <w:rsid w:val="003F69A1"/>
    <w:rsid w:val="003F6A5B"/>
    <w:rsid w:val="003F771C"/>
    <w:rsid w:val="003F7B69"/>
    <w:rsid w:val="00400387"/>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84F"/>
    <w:rsid w:val="00404A96"/>
    <w:rsid w:val="00405875"/>
    <w:rsid w:val="00405B78"/>
    <w:rsid w:val="004060D0"/>
    <w:rsid w:val="00406643"/>
    <w:rsid w:val="00406716"/>
    <w:rsid w:val="00406784"/>
    <w:rsid w:val="004067A4"/>
    <w:rsid w:val="004067A7"/>
    <w:rsid w:val="004067E6"/>
    <w:rsid w:val="00406B04"/>
    <w:rsid w:val="00407140"/>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2F8D"/>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62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303"/>
    <w:rsid w:val="0042554B"/>
    <w:rsid w:val="0042592E"/>
    <w:rsid w:val="00425A13"/>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028"/>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5EF"/>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93"/>
    <w:rsid w:val="0044402C"/>
    <w:rsid w:val="004440E1"/>
    <w:rsid w:val="00444281"/>
    <w:rsid w:val="004446C0"/>
    <w:rsid w:val="0044471C"/>
    <w:rsid w:val="0044482B"/>
    <w:rsid w:val="00444E3E"/>
    <w:rsid w:val="00444ED3"/>
    <w:rsid w:val="0044524B"/>
    <w:rsid w:val="004454BF"/>
    <w:rsid w:val="004458F0"/>
    <w:rsid w:val="00445B03"/>
    <w:rsid w:val="00445D4B"/>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7C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03"/>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D8F"/>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8C"/>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0FE"/>
    <w:rsid w:val="0048617D"/>
    <w:rsid w:val="0048678A"/>
    <w:rsid w:val="00486A86"/>
    <w:rsid w:val="00486BA0"/>
    <w:rsid w:val="0048734A"/>
    <w:rsid w:val="00490101"/>
    <w:rsid w:val="004907C0"/>
    <w:rsid w:val="0049146E"/>
    <w:rsid w:val="00491710"/>
    <w:rsid w:val="00491EDC"/>
    <w:rsid w:val="00491F89"/>
    <w:rsid w:val="00492077"/>
    <w:rsid w:val="004920A6"/>
    <w:rsid w:val="004922AC"/>
    <w:rsid w:val="0049270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16"/>
    <w:rsid w:val="004A4F2E"/>
    <w:rsid w:val="004A4F33"/>
    <w:rsid w:val="004A52CA"/>
    <w:rsid w:val="004A571B"/>
    <w:rsid w:val="004A6086"/>
    <w:rsid w:val="004A6245"/>
    <w:rsid w:val="004A659F"/>
    <w:rsid w:val="004A6BCF"/>
    <w:rsid w:val="004A71B0"/>
    <w:rsid w:val="004A7224"/>
    <w:rsid w:val="004A7245"/>
    <w:rsid w:val="004A7303"/>
    <w:rsid w:val="004A760F"/>
    <w:rsid w:val="004B0388"/>
    <w:rsid w:val="004B0478"/>
    <w:rsid w:val="004B063C"/>
    <w:rsid w:val="004B066E"/>
    <w:rsid w:val="004B08DC"/>
    <w:rsid w:val="004B0A1D"/>
    <w:rsid w:val="004B13E7"/>
    <w:rsid w:val="004B1467"/>
    <w:rsid w:val="004B1622"/>
    <w:rsid w:val="004B1AB5"/>
    <w:rsid w:val="004B1EEA"/>
    <w:rsid w:val="004B1FAA"/>
    <w:rsid w:val="004B2787"/>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73"/>
    <w:rsid w:val="004C10C8"/>
    <w:rsid w:val="004C15C6"/>
    <w:rsid w:val="004C1B78"/>
    <w:rsid w:val="004C1E3C"/>
    <w:rsid w:val="004C1F5D"/>
    <w:rsid w:val="004C286F"/>
    <w:rsid w:val="004C2DEE"/>
    <w:rsid w:val="004C3246"/>
    <w:rsid w:val="004C333E"/>
    <w:rsid w:val="004C38AB"/>
    <w:rsid w:val="004C3D88"/>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4CB"/>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C5E"/>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CA2"/>
    <w:rsid w:val="004E5F35"/>
    <w:rsid w:val="004E62E3"/>
    <w:rsid w:val="004E6501"/>
    <w:rsid w:val="004E6656"/>
    <w:rsid w:val="004E69DC"/>
    <w:rsid w:val="004E6D90"/>
    <w:rsid w:val="004E79A1"/>
    <w:rsid w:val="004E7AA1"/>
    <w:rsid w:val="004E7DB9"/>
    <w:rsid w:val="004E7FF8"/>
    <w:rsid w:val="004F009C"/>
    <w:rsid w:val="004F00B4"/>
    <w:rsid w:val="004F02DC"/>
    <w:rsid w:val="004F0732"/>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8AD"/>
    <w:rsid w:val="004F6D80"/>
    <w:rsid w:val="004F6F28"/>
    <w:rsid w:val="004F761C"/>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B8B"/>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5"/>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746"/>
    <w:rsid w:val="00524C37"/>
    <w:rsid w:val="00524C67"/>
    <w:rsid w:val="00524EB9"/>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751"/>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502"/>
    <w:rsid w:val="00542660"/>
    <w:rsid w:val="0054274B"/>
    <w:rsid w:val="005428C3"/>
    <w:rsid w:val="00542935"/>
    <w:rsid w:val="00542FBC"/>
    <w:rsid w:val="00543085"/>
    <w:rsid w:val="00543A4A"/>
    <w:rsid w:val="00543AA0"/>
    <w:rsid w:val="00543CD0"/>
    <w:rsid w:val="0054408D"/>
    <w:rsid w:val="0054422A"/>
    <w:rsid w:val="00544285"/>
    <w:rsid w:val="00544850"/>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B21"/>
    <w:rsid w:val="00547C85"/>
    <w:rsid w:val="00547D04"/>
    <w:rsid w:val="00547EC7"/>
    <w:rsid w:val="00547FEE"/>
    <w:rsid w:val="00550002"/>
    <w:rsid w:val="005503E1"/>
    <w:rsid w:val="00550630"/>
    <w:rsid w:val="005506C8"/>
    <w:rsid w:val="00550837"/>
    <w:rsid w:val="00550A77"/>
    <w:rsid w:val="005514F3"/>
    <w:rsid w:val="0055173E"/>
    <w:rsid w:val="005517D2"/>
    <w:rsid w:val="00551A75"/>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84E"/>
    <w:rsid w:val="0055692D"/>
    <w:rsid w:val="00556964"/>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0A6"/>
    <w:rsid w:val="0057139C"/>
    <w:rsid w:val="00571737"/>
    <w:rsid w:val="00571A26"/>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77D73"/>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81D"/>
    <w:rsid w:val="00587E29"/>
    <w:rsid w:val="00590793"/>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8D9"/>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BF2"/>
    <w:rsid w:val="005A6D2C"/>
    <w:rsid w:val="005A6F58"/>
    <w:rsid w:val="005A74A3"/>
    <w:rsid w:val="005A76E5"/>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6E3"/>
    <w:rsid w:val="005C0703"/>
    <w:rsid w:val="005C089D"/>
    <w:rsid w:val="005C1037"/>
    <w:rsid w:val="005C11D8"/>
    <w:rsid w:val="005C1324"/>
    <w:rsid w:val="005C15B5"/>
    <w:rsid w:val="005C15DD"/>
    <w:rsid w:val="005C1AB4"/>
    <w:rsid w:val="005C1EAA"/>
    <w:rsid w:val="005C2248"/>
    <w:rsid w:val="005C2523"/>
    <w:rsid w:val="005C2D63"/>
    <w:rsid w:val="005C2DB8"/>
    <w:rsid w:val="005C31CD"/>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A37"/>
    <w:rsid w:val="005F7AD1"/>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783"/>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BD3"/>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DC7"/>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5C"/>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170"/>
    <w:rsid w:val="00633D35"/>
    <w:rsid w:val="0063430E"/>
    <w:rsid w:val="00634790"/>
    <w:rsid w:val="006347E0"/>
    <w:rsid w:val="00634C0A"/>
    <w:rsid w:val="006353AE"/>
    <w:rsid w:val="006354C5"/>
    <w:rsid w:val="00635A9F"/>
    <w:rsid w:val="006360C5"/>
    <w:rsid w:val="00636109"/>
    <w:rsid w:val="006364D8"/>
    <w:rsid w:val="00636605"/>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27"/>
    <w:rsid w:val="006439B7"/>
    <w:rsid w:val="00643C8C"/>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5E4"/>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24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4BB8"/>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48"/>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6D"/>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70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62F"/>
    <w:rsid w:val="0069563B"/>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20D"/>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739"/>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846"/>
    <w:rsid w:val="006B1AAA"/>
    <w:rsid w:val="006B20E6"/>
    <w:rsid w:val="006B23B5"/>
    <w:rsid w:val="006B2A2A"/>
    <w:rsid w:val="006B2BD2"/>
    <w:rsid w:val="006B390E"/>
    <w:rsid w:val="006B3B56"/>
    <w:rsid w:val="006B3B74"/>
    <w:rsid w:val="006B3CD5"/>
    <w:rsid w:val="006B467A"/>
    <w:rsid w:val="006B4A37"/>
    <w:rsid w:val="006B4BBC"/>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352"/>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4EA"/>
    <w:rsid w:val="006D772A"/>
    <w:rsid w:val="006D77BA"/>
    <w:rsid w:val="006D780F"/>
    <w:rsid w:val="006D791A"/>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80"/>
    <w:rsid w:val="006F16DF"/>
    <w:rsid w:val="006F1A24"/>
    <w:rsid w:val="006F1CCD"/>
    <w:rsid w:val="006F1DC9"/>
    <w:rsid w:val="006F1E0B"/>
    <w:rsid w:val="006F2515"/>
    <w:rsid w:val="006F28BA"/>
    <w:rsid w:val="006F2C30"/>
    <w:rsid w:val="006F2F28"/>
    <w:rsid w:val="006F3136"/>
    <w:rsid w:val="006F31F6"/>
    <w:rsid w:val="006F3218"/>
    <w:rsid w:val="006F33F3"/>
    <w:rsid w:val="006F3613"/>
    <w:rsid w:val="006F3A00"/>
    <w:rsid w:val="006F3B6A"/>
    <w:rsid w:val="006F3BDA"/>
    <w:rsid w:val="006F3C9A"/>
    <w:rsid w:val="006F4781"/>
    <w:rsid w:val="006F4BE0"/>
    <w:rsid w:val="006F4E5A"/>
    <w:rsid w:val="006F5153"/>
    <w:rsid w:val="006F52BA"/>
    <w:rsid w:val="006F548B"/>
    <w:rsid w:val="006F54A5"/>
    <w:rsid w:val="006F5565"/>
    <w:rsid w:val="006F57D0"/>
    <w:rsid w:val="006F63EA"/>
    <w:rsid w:val="006F65DF"/>
    <w:rsid w:val="006F66C8"/>
    <w:rsid w:val="006F681E"/>
    <w:rsid w:val="006F6A3D"/>
    <w:rsid w:val="006F6DE5"/>
    <w:rsid w:val="006F6E1D"/>
    <w:rsid w:val="007007E5"/>
    <w:rsid w:val="00700923"/>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6DCC"/>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0FAF"/>
    <w:rsid w:val="007210B2"/>
    <w:rsid w:val="0072124E"/>
    <w:rsid w:val="00721C31"/>
    <w:rsid w:val="00721CF6"/>
    <w:rsid w:val="0072211F"/>
    <w:rsid w:val="007222AE"/>
    <w:rsid w:val="0072267A"/>
    <w:rsid w:val="00722717"/>
    <w:rsid w:val="007227DA"/>
    <w:rsid w:val="00722C56"/>
    <w:rsid w:val="00722D23"/>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AE6"/>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9D1"/>
    <w:rsid w:val="00740CBF"/>
    <w:rsid w:val="00740FED"/>
    <w:rsid w:val="0074156B"/>
    <w:rsid w:val="00741716"/>
    <w:rsid w:val="007417A6"/>
    <w:rsid w:val="00741BAF"/>
    <w:rsid w:val="00741DB9"/>
    <w:rsid w:val="00742C99"/>
    <w:rsid w:val="00742E60"/>
    <w:rsid w:val="007430BA"/>
    <w:rsid w:val="007437D1"/>
    <w:rsid w:val="00743A40"/>
    <w:rsid w:val="00743AE0"/>
    <w:rsid w:val="00743F7F"/>
    <w:rsid w:val="0074446B"/>
    <w:rsid w:val="007445CC"/>
    <w:rsid w:val="00744A60"/>
    <w:rsid w:val="00744BC0"/>
    <w:rsid w:val="00744CE8"/>
    <w:rsid w:val="00745187"/>
    <w:rsid w:val="007455BC"/>
    <w:rsid w:val="00745705"/>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9A8"/>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427"/>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325"/>
    <w:rsid w:val="007726C6"/>
    <w:rsid w:val="00772845"/>
    <w:rsid w:val="007735F1"/>
    <w:rsid w:val="007736DA"/>
    <w:rsid w:val="00773CCC"/>
    <w:rsid w:val="007749FB"/>
    <w:rsid w:val="00774B00"/>
    <w:rsid w:val="00774C91"/>
    <w:rsid w:val="00775A6C"/>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1BAD"/>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6E99"/>
    <w:rsid w:val="0078749B"/>
    <w:rsid w:val="00787589"/>
    <w:rsid w:val="007875FE"/>
    <w:rsid w:val="007877FE"/>
    <w:rsid w:val="00787A3C"/>
    <w:rsid w:val="007903BE"/>
    <w:rsid w:val="0079096E"/>
    <w:rsid w:val="00790A04"/>
    <w:rsid w:val="00790DA9"/>
    <w:rsid w:val="00790DEE"/>
    <w:rsid w:val="00790F5C"/>
    <w:rsid w:val="007910CA"/>
    <w:rsid w:val="00791419"/>
    <w:rsid w:val="007916C2"/>
    <w:rsid w:val="00791983"/>
    <w:rsid w:val="00791B8C"/>
    <w:rsid w:val="00791DCD"/>
    <w:rsid w:val="00791DD5"/>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9B3"/>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4F2"/>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D6A"/>
    <w:rsid w:val="007E2228"/>
    <w:rsid w:val="007E2A76"/>
    <w:rsid w:val="007E308C"/>
    <w:rsid w:val="007E34D1"/>
    <w:rsid w:val="007E39AE"/>
    <w:rsid w:val="007E3A26"/>
    <w:rsid w:val="007E3C51"/>
    <w:rsid w:val="007E3DB4"/>
    <w:rsid w:val="007E400A"/>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485"/>
    <w:rsid w:val="007E7A92"/>
    <w:rsid w:val="007F0264"/>
    <w:rsid w:val="007F04D7"/>
    <w:rsid w:val="007F05EA"/>
    <w:rsid w:val="007F0DCF"/>
    <w:rsid w:val="007F1031"/>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047"/>
    <w:rsid w:val="0080214C"/>
    <w:rsid w:val="008022E0"/>
    <w:rsid w:val="008023C8"/>
    <w:rsid w:val="0080245D"/>
    <w:rsid w:val="00802A8B"/>
    <w:rsid w:val="00802ABB"/>
    <w:rsid w:val="00802C06"/>
    <w:rsid w:val="00802C8A"/>
    <w:rsid w:val="00802D19"/>
    <w:rsid w:val="00802EE7"/>
    <w:rsid w:val="008030B0"/>
    <w:rsid w:val="00803227"/>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294"/>
    <w:rsid w:val="00827474"/>
    <w:rsid w:val="00827E62"/>
    <w:rsid w:val="0083003E"/>
    <w:rsid w:val="00830046"/>
    <w:rsid w:val="008300FF"/>
    <w:rsid w:val="008301FC"/>
    <w:rsid w:val="00830537"/>
    <w:rsid w:val="0083100F"/>
    <w:rsid w:val="008313C9"/>
    <w:rsid w:val="008318BF"/>
    <w:rsid w:val="008319CA"/>
    <w:rsid w:val="00831B6A"/>
    <w:rsid w:val="0083243B"/>
    <w:rsid w:val="008327AE"/>
    <w:rsid w:val="00832B37"/>
    <w:rsid w:val="00832D9A"/>
    <w:rsid w:val="00832E26"/>
    <w:rsid w:val="00832E8E"/>
    <w:rsid w:val="008334A0"/>
    <w:rsid w:val="00833887"/>
    <w:rsid w:val="00833DF7"/>
    <w:rsid w:val="00833F41"/>
    <w:rsid w:val="008341DA"/>
    <w:rsid w:val="00834270"/>
    <w:rsid w:val="008345C9"/>
    <w:rsid w:val="008349F0"/>
    <w:rsid w:val="00835563"/>
    <w:rsid w:val="00835585"/>
    <w:rsid w:val="008356C7"/>
    <w:rsid w:val="008356E6"/>
    <w:rsid w:val="00835D09"/>
    <w:rsid w:val="00835FA4"/>
    <w:rsid w:val="0083603F"/>
    <w:rsid w:val="0083615A"/>
    <w:rsid w:val="00836332"/>
    <w:rsid w:val="00836400"/>
    <w:rsid w:val="00836433"/>
    <w:rsid w:val="00836759"/>
    <w:rsid w:val="008367AD"/>
    <w:rsid w:val="00836C35"/>
    <w:rsid w:val="00836EAD"/>
    <w:rsid w:val="008376C6"/>
    <w:rsid w:val="00837D0C"/>
    <w:rsid w:val="008404A6"/>
    <w:rsid w:val="008406A4"/>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589"/>
    <w:rsid w:val="00860DFF"/>
    <w:rsid w:val="00860FCB"/>
    <w:rsid w:val="0086153E"/>
    <w:rsid w:val="00861839"/>
    <w:rsid w:val="00861D9E"/>
    <w:rsid w:val="0086218A"/>
    <w:rsid w:val="008622E2"/>
    <w:rsid w:val="00862343"/>
    <w:rsid w:val="008624DE"/>
    <w:rsid w:val="008625EF"/>
    <w:rsid w:val="00862680"/>
    <w:rsid w:val="00862837"/>
    <w:rsid w:val="00862DEC"/>
    <w:rsid w:val="00863371"/>
    <w:rsid w:val="00863690"/>
    <w:rsid w:val="00863884"/>
    <w:rsid w:val="00863C02"/>
    <w:rsid w:val="008640EF"/>
    <w:rsid w:val="00864656"/>
    <w:rsid w:val="008646A1"/>
    <w:rsid w:val="00864B0D"/>
    <w:rsid w:val="00864C52"/>
    <w:rsid w:val="00864F83"/>
    <w:rsid w:val="008655DC"/>
    <w:rsid w:val="0086573D"/>
    <w:rsid w:val="008658EB"/>
    <w:rsid w:val="00866223"/>
    <w:rsid w:val="00866362"/>
    <w:rsid w:val="0086644D"/>
    <w:rsid w:val="008667D4"/>
    <w:rsid w:val="0086695E"/>
    <w:rsid w:val="00866DA6"/>
    <w:rsid w:val="00866FD0"/>
    <w:rsid w:val="00867297"/>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192"/>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2FCB"/>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995"/>
    <w:rsid w:val="00892D36"/>
    <w:rsid w:val="00892EC6"/>
    <w:rsid w:val="008939FA"/>
    <w:rsid w:val="00893AF1"/>
    <w:rsid w:val="00893E75"/>
    <w:rsid w:val="00893FB6"/>
    <w:rsid w:val="008940D7"/>
    <w:rsid w:val="008941A2"/>
    <w:rsid w:val="0089420D"/>
    <w:rsid w:val="00894268"/>
    <w:rsid w:val="0089437B"/>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494"/>
    <w:rsid w:val="008B06C6"/>
    <w:rsid w:val="008B1384"/>
    <w:rsid w:val="008B13B4"/>
    <w:rsid w:val="008B1AAD"/>
    <w:rsid w:val="008B1C0D"/>
    <w:rsid w:val="008B1C99"/>
    <w:rsid w:val="008B1DA4"/>
    <w:rsid w:val="008B1EC0"/>
    <w:rsid w:val="008B2C04"/>
    <w:rsid w:val="008B2E1D"/>
    <w:rsid w:val="008B38AA"/>
    <w:rsid w:val="008B3D76"/>
    <w:rsid w:val="008B4925"/>
    <w:rsid w:val="008B4E1D"/>
    <w:rsid w:val="008B4E6A"/>
    <w:rsid w:val="008B5314"/>
    <w:rsid w:val="008B5990"/>
    <w:rsid w:val="008B5B79"/>
    <w:rsid w:val="008B5EA8"/>
    <w:rsid w:val="008B5F63"/>
    <w:rsid w:val="008B67F5"/>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661"/>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FCD"/>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5978"/>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5FA"/>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3C2"/>
    <w:rsid w:val="00904846"/>
    <w:rsid w:val="009051AF"/>
    <w:rsid w:val="009051F7"/>
    <w:rsid w:val="009052E7"/>
    <w:rsid w:val="009055E1"/>
    <w:rsid w:val="00905603"/>
    <w:rsid w:val="00905669"/>
    <w:rsid w:val="00905B65"/>
    <w:rsid w:val="00906267"/>
    <w:rsid w:val="009063E3"/>
    <w:rsid w:val="00906437"/>
    <w:rsid w:val="00906524"/>
    <w:rsid w:val="0090686F"/>
    <w:rsid w:val="009069BD"/>
    <w:rsid w:val="00906D5F"/>
    <w:rsid w:val="00906FB1"/>
    <w:rsid w:val="0090729B"/>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0CF"/>
    <w:rsid w:val="00917362"/>
    <w:rsid w:val="00917364"/>
    <w:rsid w:val="0091757C"/>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4FC2"/>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170"/>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78C"/>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78"/>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83B"/>
    <w:rsid w:val="00955691"/>
    <w:rsid w:val="009559FD"/>
    <w:rsid w:val="00955A9A"/>
    <w:rsid w:val="00956301"/>
    <w:rsid w:val="0095643E"/>
    <w:rsid w:val="009564FB"/>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BF8"/>
    <w:rsid w:val="00972349"/>
    <w:rsid w:val="00972AD1"/>
    <w:rsid w:val="00972D14"/>
    <w:rsid w:val="00972D98"/>
    <w:rsid w:val="00972DAF"/>
    <w:rsid w:val="009740D7"/>
    <w:rsid w:val="00974312"/>
    <w:rsid w:val="00974451"/>
    <w:rsid w:val="00974DD8"/>
    <w:rsid w:val="00974E39"/>
    <w:rsid w:val="009750E7"/>
    <w:rsid w:val="0097537E"/>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BCC"/>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CD"/>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367"/>
    <w:rsid w:val="009944A1"/>
    <w:rsid w:val="009945DD"/>
    <w:rsid w:val="00994AB9"/>
    <w:rsid w:val="00994AE3"/>
    <w:rsid w:val="00994AEF"/>
    <w:rsid w:val="009956BB"/>
    <w:rsid w:val="009957AA"/>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1C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6A5"/>
    <w:rsid w:val="009C27E3"/>
    <w:rsid w:val="009C2834"/>
    <w:rsid w:val="009C29B6"/>
    <w:rsid w:val="009C2D9F"/>
    <w:rsid w:val="009C2DF7"/>
    <w:rsid w:val="009C334C"/>
    <w:rsid w:val="009C3762"/>
    <w:rsid w:val="009C398D"/>
    <w:rsid w:val="009C3F0C"/>
    <w:rsid w:val="009C44B7"/>
    <w:rsid w:val="009C4AB8"/>
    <w:rsid w:val="009C519F"/>
    <w:rsid w:val="009C5209"/>
    <w:rsid w:val="009C552C"/>
    <w:rsid w:val="009C578D"/>
    <w:rsid w:val="009C5AB6"/>
    <w:rsid w:val="009C5E2A"/>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C0"/>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6B"/>
    <w:rsid w:val="009D598E"/>
    <w:rsid w:val="009D599E"/>
    <w:rsid w:val="009D5CD6"/>
    <w:rsid w:val="009D6073"/>
    <w:rsid w:val="009D6773"/>
    <w:rsid w:val="009D7524"/>
    <w:rsid w:val="009D7757"/>
    <w:rsid w:val="009D788E"/>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8A"/>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D7C"/>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46"/>
    <w:rsid w:val="009F6AC3"/>
    <w:rsid w:val="009F6B1C"/>
    <w:rsid w:val="009F6BD4"/>
    <w:rsid w:val="009F6BE7"/>
    <w:rsid w:val="009F7148"/>
    <w:rsid w:val="009F744A"/>
    <w:rsid w:val="009F78F3"/>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A01"/>
    <w:rsid w:val="00A06E03"/>
    <w:rsid w:val="00A0706D"/>
    <w:rsid w:val="00A075FB"/>
    <w:rsid w:val="00A0762A"/>
    <w:rsid w:val="00A07631"/>
    <w:rsid w:val="00A07902"/>
    <w:rsid w:val="00A07B22"/>
    <w:rsid w:val="00A07E74"/>
    <w:rsid w:val="00A102F1"/>
    <w:rsid w:val="00A1031C"/>
    <w:rsid w:val="00A1080B"/>
    <w:rsid w:val="00A10A50"/>
    <w:rsid w:val="00A10C2C"/>
    <w:rsid w:val="00A111E9"/>
    <w:rsid w:val="00A119C6"/>
    <w:rsid w:val="00A11BE6"/>
    <w:rsid w:val="00A11D5A"/>
    <w:rsid w:val="00A120FC"/>
    <w:rsid w:val="00A12404"/>
    <w:rsid w:val="00A12986"/>
    <w:rsid w:val="00A12AED"/>
    <w:rsid w:val="00A12DC3"/>
    <w:rsid w:val="00A130DB"/>
    <w:rsid w:val="00A1332F"/>
    <w:rsid w:val="00A13A61"/>
    <w:rsid w:val="00A13A8E"/>
    <w:rsid w:val="00A13D73"/>
    <w:rsid w:val="00A146ED"/>
    <w:rsid w:val="00A14A45"/>
    <w:rsid w:val="00A14B0C"/>
    <w:rsid w:val="00A14C13"/>
    <w:rsid w:val="00A15432"/>
    <w:rsid w:val="00A1551B"/>
    <w:rsid w:val="00A16974"/>
    <w:rsid w:val="00A172B9"/>
    <w:rsid w:val="00A1754F"/>
    <w:rsid w:val="00A178ED"/>
    <w:rsid w:val="00A1792B"/>
    <w:rsid w:val="00A17962"/>
    <w:rsid w:val="00A17D4F"/>
    <w:rsid w:val="00A202E2"/>
    <w:rsid w:val="00A20756"/>
    <w:rsid w:val="00A21884"/>
    <w:rsid w:val="00A21C53"/>
    <w:rsid w:val="00A22396"/>
    <w:rsid w:val="00A22ABE"/>
    <w:rsid w:val="00A22E0B"/>
    <w:rsid w:val="00A22F0F"/>
    <w:rsid w:val="00A231AC"/>
    <w:rsid w:val="00A2322C"/>
    <w:rsid w:val="00A234EC"/>
    <w:rsid w:val="00A23681"/>
    <w:rsid w:val="00A236EE"/>
    <w:rsid w:val="00A23B45"/>
    <w:rsid w:val="00A23C52"/>
    <w:rsid w:val="00A23CAA"/>
    <w:rsid w:val="00A24B63"/>
    <w:rsid w:val="00A24CF3"/>
    <w:rsid w:val="00A24D81"/>
    <w:rsid w:val="00A24FC9"/>
    <w:rsid w:val="00A24FE3"/>
    <w:rsid w:val="00A251FA"/>
    <w:rsid w:val="00A252CB"/>
    <w:rsid w:val="00A2557D"/>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96A"/>
    <w:rsid w:val="00A63A01"/>
    <w:rsid w:val="00A63E99"/>
    <w:rsid w:val="00A6416E"/>
    <w:rsid w:val="00A644E0"/>
    <w:rsid w:val="00A64534"/>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415"/>
    <w:rsid w:val="00A70BA7"/>
    <w:rsid w:val="00A70CE2"/>
    <w:rsid w:val="00A70EC0"/>
    <w:rsid w:val="00A710D5"/>
    <w:rsid w:val="00A718A6"/>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2E"/>
    <w:rsid w:val="00A76BEB"/>
    <w:rsid w:val="00A76EE3"/>
    <w:rsid w:val="00A77060"/>
    <w:rsid w:val="00A77136"/>
    <w:rsid w:val="00A771CD"/>
    <w:rsid w:val="00A77930"/>
    <w:rsid w:val="00A80288"/>
    <w:rsid w:val="00A8050D"/>
    <w:rsid w:val="00A806CD"/>
    <w:rsid w:val="00A80786"/>
    <w:rsid w:val="00A80799"/>
    <w:rsid w:val="00A80EF6"/>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40"/>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527"/>
    <w:rsid w:val="00A9669A"/>
    <w:rsid w:val="00A966DB"/>
    <w:rsid w:val="00A96B4D"/>
    <w:rsid w:val="00A96C80"/>
    <w:rsid w:val="00A96F5E"/>
    <w:rsid w:val="00A9731C"/>
    <w:rsid w:val="00A97704"/>
    <w:rsid w:val="00A97853"/>
    <w:rsid w:val="00A9791A"/>
    <w:rsid w:val="00A97952"/>
    <w:rsid w:val="00AA00CD"/>
    <w:rsid w:val="00AA0AE9"/>
    <w:rsid w:val="00AA0B06"/>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3C18"/>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7D5"/>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98"/>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D36"/>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76D"/>
    <w:rsid w:val="00AF3809"/>
    <w:rsid w:val="00AF38C1"/>
    <w:rsid w:val="00AF3A85"/>
    <w:rsid w:val="00AF3B3C"/>
    <w:rsid w:val="00AF3E30"/>
    <w:rsid w:val="00AF41AE"/>
    <w:rsid w:val="00AF443F"/>
    <w:rsid w:val="00AF4464"/>
    <w:rsid w:val="00AF46C7"/>
    <w:rsid w:val="00AF493F"/>
    <w:rsid w:val="00AF4940"/>
    <w:rsid w:val="00AF49AC"/>
    <w:rsid w:val="00AF4AD2"/>
    <w:rsid w:val="00AF4BE0"/>
    <w:rsid w:val="00AF502D"/>
    <w:rsid w:val="00AF50E7"/>
    <w:rsid w:val="00AF5328"/>
    <w:rsid w:val="00AF559A"/>
    <w:rsid w:val="00AF5AFA"/>
    <w:rsid w:val="00AF6161"/>
    <w:rsid w:val="00AF66B3"/>
    <w:rsid w:val="00AF6E85"/>
    <w:rsid w:val="00AF7055"/>
    <w:rsid w:val="00AF73B9"/>
    <w:rsid w:val="00AF7753"/>
    <w:rsid w:val="00AF7A52"/>
    <w:rsid w:val="00B007CC"/>
    <w:rsid w:val="00B00D8C"/>
    <w:rsid w:val="00B00FF0"/>
    <w:rsid w:val="00B01289"/>
    <w:rsid w:val="00B0139D"/>
    <w:rsid w:val="00B013B8"/>
    <w:rsid w:val="00B0148A"/>
    <w:rsid w:val="00B0152A"/>
    <w:rsid w:val="00B01602"/>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783"/>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7F"/>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8A0"/>
    <w:rsid w:val="00B17981"/>
    <w:rsid w:val="00B17D43"/>
    <w:rsid w:val="00B17F71"/>
    <w:rsid w:val="00B2041C"/>
    <w:rsid w:val="00B204F3"/>
    <w:rsid w:val="00B20D12"/>
    <w:rsid w:val="00B20E50"/>
    <w:rsid w:val="00B20F8C"/>
    <w:rsid w:val="00B21423"/>
    <w:rsid w:val="00B21460"/>
    <w:rsid w:val="00B214A7"/>
    <w:rsid w:val="00B21BB0"/>
    <w:rsid w:val="00B21E6D"/>
    <w:rsid w:val="00B21E81"/>
    <w:rsid w:val="00B21F57"/>
    <w:rsid w:val="00B22042"/>
    <w:rsid w:val="00B22258"/>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A6F"/>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89"/>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85"/>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5C4"/>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29B2"/>
    <w:rsid w:val="00B72DFD"/>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E45"/>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AF5"/>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CA7"/>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6A7"/>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0AF"/>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1FF"/>
    <w:rsid w:val="00BB7278"/>
    <w:rsid w:val="00BB72F0"/>
    <w:rsid w:val="00BB756F"/>
    <w:rsid w:val="00BB7C98"/>
    <w:rsid w:val="00BB7DD8"/>
    <w:rsid w:val="00BB7FDB"/>
    <w:rsid w:val="00BC0374"/>
    <w:rsid w:val="00BC03CA"/>
    <w:rsid w:val="00BC0404"/>
    <w:rsid w:val="00BC07E6"/>
    <w:rsid w:val="00BC1603"/>
    <w:rsid w:val="00BC1CDA"/>
    <w:rsid w:val="00BC1EF6"/>
    <w:rsid w:val="00BC20DE"/>
    <w:rsid w:val="00BC2322"/>
    <w:rsid w:val="00BC2BCE"/>
    <w:rsid w:val="00BC2CE5"/>
    <w:rsid w:val="00BC2F6F"/>
    <w:rsid w:val="00BC31E4"/>
    <w:rsid w:val="00BC367F"/>
    <w:rsid w:val="00BC38CD"/>
    <w:rsid w:val="00BC3DB1"/>
    <w:rsid w:val="00BC3FA3"/>
    <w:rsid w:val="00BC43FD"/>
    <w:rsid w:val="00BC4531"/>
    <w:rsid w:val="00BC4A2E"/>
    <w:rsid w:val="00BC4A88"/>
    <w:rsid w:val="00BC4E90"/>
    <w:rsid w:val="00BC4F77"/>
    <w:rsid w:val="00BC51FA"/>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81F"/>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03B"/>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4CFB"/>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E53"/>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2E6"/>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AF6"/>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9A"/>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330"/>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026"/>
    <w:rsid w:val="00C4146B"/>
    <w:rsid w:val="00C417C2"/>
    <w:rsid w:val="00C419AC"/>
    <w:rsid w:val="00C41AC9"/>
    <w:rsid w:val="00C41C8B"/>
    <w:rsid w:val="00C41EB2"/>
    <w:rsid w:val="00C421E8"/>
    <w:rsid w:val="00C42247"/>
    <w:rsid w:val="00C424AC"/>
    <w:rsid w:val="00C42CF4"/>
    <w:rsid w:val="00C43265"/>
    <w:rsid w:val="00C434EF"/>
    <w:rsid w:val="00C43D98"/>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466"/>
    <w:rsid w:val="00C525BE"/>
    <w:rsid w:val="00C525C1"/>
    <w:rsid w:val="00C52752"/>
    <w:rsid w:val="00C52BBB"/>
    <w:rsid w:val="00C52E6A"/>
    <w:rsid w:val="00C52EE1"/>
    <w:rsid w:val="00C52F78"/>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14"/>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69C"/>
    <w:rsid w:val="00C66DD6"/>
    <w:rsid w:val="00C67580"/>
    <w:rsid w:val="00C67A07"/>
    <w:rsid w:val="00C67B64"/>
    <w:rsid w:val="00C70AD0"/>
    <w:rsid w:val="00C70B3D"/>
    <w:rsid w:val="00C70B4C"/>
    <w:rsid w:val="00C70D44"/>
    <w:rsid w:val="00C70D5E"/>
    <w:rsid w:val="00C70E7F"/>
    <w:rsid w:val="00C718FE"/>
    <w:rsid w:val="00C71F81"/>
    <w:rsid w:val="00C723FB"/>
    <w:rsid w:val="00C7246B"/>
    <w:rsid w:val="00C724AC"/>
    <w:rsid w:val="00C7395A"/>
    <w:rsid w:val="00C73E08"/>
    <w:rsid w:val="00C73E2F"/>
    <w:rsid w:val="00C73F56"/>
    <w:rsid w:val="00C74088"/>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5E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87F88"/>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11"/>
    <w:rsid w:val="00CA5322"/>
    <w:rsid w:val="00CA53C9"/>
    <w:rsid w:val="00CA57B5"/>
    <w:rsid w:val="00CA5C17"/>
    <w:rsid w:val="00CA5C19"/>
    <w:rsid w:val="00CA5D07"/>
    <w:rsid w:val="00CA64EE"/>
    <w:rsid w:val="00CA6957"/>
    <w:rsid w:val="00CA6EFA"/>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3CC"/>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4CC3"/>
    <w:rsid w:val="00CE532D"/>
    <w:rsid w:val="00CE54A0"/>
    <w:rsid w:val="00CE5537"/>
    <w:rsid w:val="00CE568B"/>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244"/>
    <w:rsid w:val="00CF7425"/>
    <w:rsid w:val="00CF7435"/>
    <w:rsid w:val="00CF74CC"/>
    <w:rsid w:val="00CF7C71"/>
    <w:rsid w:val="00CF7CBF"/>
    <w:rsid w:val="00D001F9"/>
    <w:rsid w:val="00D008BB"/>
    <w:rsid w:val="00D0098B"/>
    <w:rsid w:val="00D010C0"/>
    <w:rsid w:val="00D01435"/>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1FB"/>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03D"/>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B9E"/>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0FD5"/>
    <w:rsid w:val="00D710DF"/>
    <w:rsid w:val="00D711DE"/>
    <w:rsid w:val="00D7122E"/>
    <w:rsid w:val="00D71A07"/>
    <w:rsid w:val="00D71AA1"/>
    <w:rsid w:val="00D72092"/>
    <w:rsid w:val="00D7214A"/>
    <w:rsid w:val="00D72430"/>
    <w:rsid w:val="00D727D9"/>
    <w:rsid w:val="00D730E9"/>
    <w:rsid w:val="00D7347C"/>
    <w:rsid w:val="00D735E8"/>
    <w:rsid w:val="00D736E5"/>
    <w:rsid w:val="00D73935"/>
    <w:rsid w:val="00D73B05"/>
    <w:rsid w:val="00D73DAF"/>
    <w:rsid w:val="00D73E21"/>
    <w:rsid w:val="00D74079"/>
    <w:rsid w:val="00D741ED"/>
    <w:rsid w:val="00D744D5"/>
    <w:rsid w:val="00D74BE0"/>
    <w:rsid w:val="00D74F4C"/>
    <w:rsid w:val="00D75493"/>
    <w:rsid w:val="00D7577A"/>
    <w:rsid w:val="00D75856"/>
    <w:rsid w:val="00D75861"/>
    <w:rsid w:val="00D75967"/>
    <w:rsid w:val="00D75DE8"/>
    <w:rsid w:val="00D76070"/>
    <w:rsid w:val="00D760C0"/>
    <w:rsid w:val="00D7665F"/>
    <w:rsid w:val="00D76686"/>
    <w:rsid w:val="00D766A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62"/>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22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2B9"/>
    <w:rsid w:val="00D95876"/>
    <w:rsid w:val="00D95ABE"/>
    <w:rsid w:val="00D95B15"/>
    <w:rsid w:val="00D963BE"/>
    <w:rsid w:val="00D96C71"/>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F0B"/>
    <w:rsid w:val="00DB5198"/>
    <w:rsid w:val="00DB51D1"/>
    <w:rsid w:val="00DB57CD"/>
    <w:rsid w:val="00DB57D7"/>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81F"/>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1F12"/>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8CD"/>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44E"/>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0E"/>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B58"/>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4ED"/>
    <w:rsid w:val="00E36154"/>
    <w:rsid w:val="00E36489"/>
    <w:rsid w:val="00E364F1"/>
    <w:rsid w:val="00E367AF"/>
    <w:rsid w:val="00E36C86"/>
    <w:rsid w:val="00E378B5"/>
    <w:rsid w:val="00E37D63"/>
    <w:rsid w:val="00E40298"/>
    <w:rsid w:val="00E40330"/>
    <w:rsid w:val="00E403D8"/>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A27"/>
    <w:rsid w:val="00E47C26"/>
    <w:rsid w:val="00E47EE4"/>
    <w:rsid w:val="00E5074C"/>
    <w:rsid w:val="00E50846"/>
    <w:rsid w:val="00E50930"/>
    <w:rsid w:val="00E50B60"/>
    <w:rsid w:val="00E512E0"/>
    <w:rsid w:val="00E513B9"/>
    <w:rsid w:val="00E51556"/>
    <w:rsid w:val="00E51744"/>
    <w:rsid w:val="00E51905"/>
    <w:rsid w:val="00E51CDB"/>
    <w:rsid w:val="00E51F2C"/>
    <w:rsid w:val="00E524BB"/>
    <w:rsid w:val="00E524D6"/>
    <w:rsid w:val="00E528E5"/>
    <w:rsid w:val="00E5299E"/>
    <w:rsid w:val="00E52D0A"/>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EE3"/>
    <w:rsid w:val="00E56F14"/>
    <w:rsid w:val="00E56F33"/>
    <w:rsid w:val="00E5716A"/>
    <w:rsid w:val="00E571DC"/>
    <w:rsid w:val="00E57500"/>
    <w:rsid w:val="00E5767C"/>
    <w:rsid w:val="00E57A57"/>
    <w:rsid w:val="00E57FD4"/>
    <w:rsid w:val="00E608F4"/>
    <w:rsid w:val="00E60B64"/>
    <w:rsid w:val="00E6125E"/>
    <w:rsid w:val="00E613F2"/>
    <w:rsid w:val="00E6154E"/>
    <w:rsid w:val="00E61677"/>
    <w:rsid w:val="00E61710"/>
    <w:rsid w:val="00E61973"/>
    <w:rsid w:val="00E62162"/>
    <w:rsid w:val="00E6277B"/>
    <w:rsid w:val="00E628AD"/>
    <w:rsid w:val="00E638B8"/>
    <w:rsid w:val="00E63C4D"/>
    <w:rsid w:val="00E63E12"/>
    <w:rsid w:val="00E63ED4"/>
    <w:rsid w:val="00E63F44"/>
    <w:rsid w:val="00E6404A"/>
    <w:rsid w:val="00E64BC3"/>
    <w:rsid w:val="00E64BE3"/>
    <w:rsid w:val="00E65C58"/>
    <w:rsid w:val="00E65EA8"/>
    <w:rsid w:val="00E662BA"/>
    <w:rsid w:val="00E66386"/>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7A"/>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EE5"/>
    <w:rsid w:val="00E81F26"/>
    <w:rsid w:val="00E82292"/>
    <w:rsid w:val="00E82661"/>
    <w:rsid w:val="00E8279C"/>
    <w:rsid w:val="00E827C8"/>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580B"/>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BE4"/>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3F"/>
    <w:rsid w:val="00ED5570"/>
    <w:rsid w:val="00ED59AD"/>
    <w:rsid w:val="00ED5A0B"/>
    <w:rsid w:val="00ED5C28"/>
    <w:rsid w:val="00ED723D"/>
    <w:rsid w:val="00EE0154"/>
    <w:rsid w:val="00EE01B7"/>
    <w:rsid w:val="00EE0575"/>
    <w:rsid w:val="00EE063C"/>
    <w:rsid w:val="00EE06BA"/>
    <w:rsid w:val="00EE0805"/>
    <w:rsid w:val="00EE0B61"/>
    <w:rsid w:val="00EE103C"/>
    <w:rsid w:val="00EE12E4"/>
    <w:rsid w:val="00EE149C"/>
    <w:rsid w:val="00EE14FE"/>
    <w:rsid w:val="00EE1589"/>
    <w:rsid w:val="00EE1A9C"/>
    <w:rsid w:val="00EE1B62"/>
    <w:rsid w:val="00EE20E8"/>
    <w:rsid w:val="00EE2290"/>
    <w:rsid w:val="00EE24BE"/>
    <w:rsid w:val="00EE26C3"/>
    <w:rsid w:val="00EE2AA4"/>
    <w:rsid w:val="00EE32D6"/>
    <w:rsid w:val="00EE338A"/>
    <w:rsid w:val="00EE342E"/>
    <w:rsid w:val="00EE3887"/>
    <w:rsid w:val="00EE3E19"/>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6E8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12"/>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814"/>
    <w:rsid w:val="00F26C0A"/>
    <w:rsid w:val="00F26D25"/>
    <w:rsid w:val="00F27616"/>
    <w:rsid w:val="00F27976"/>
    <w:rsid w:val="00F27AB8"/>
    <w:rsid w:val="00F27AF6"/>
    <w:rsid w:val="00F27B2B"/>
    <w:rsid w:val="00F27BCC"/>
    <w:rsid w:val="00F27BEE"/>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8DF"/>
    <w:rsid w:val="00F35C8A"/>
    <w:rsid w:val="00F36B1A"/>
    <w:rsid w:val="00F36DAE"/>
    <w:rsid w:val="00F36E68"/>
    <w:rsid w:val="00F37165"/>
    <w:rsid w:val="00F371FA"/>
    <w:rsid w:val="00F3734B"/>
    <w:rsid w:val="00F379A0"/>
    <w:rsid w:val="00F405A7"/>
    <w:rsid w:val="00F40E2E"/>
    <w:rsid w:val="00F41326"/>
    <w:rsid w:val="00F415C2"/>
    <w:rsid w:val="00F415F5"/>
    <w:rsid w:val="00F4161D"/>
    <w:rsid w:val="00F4174E"/>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04D"/>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4D7"/>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0DBE"/>
    <w:rsid w:val="00F7118B"/>
    <w:rsid w:val="00F71D04"/>
    <w:rsid w:val="00F71DA2"/>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0AC"/>
    <w:rsid w:val="00F77133"/>
    <w:rsid w:val="00F77FB2"/>
    <w:rsid w:val="00F805D4"/>
    <w:rsid w:val="00F807BC"/>
    <w:rsid w:val="00F80AFC"/>
    <w:rsid w:val="00F80DBF"/>
    <w:rsid w:val="00F80DEA"/>
    <w:rsid w:val="00F80ECA"/>
    <w:rsid w:val="00F810D3"/>
    <w:rsid w:val="00F81300"/>
    <w:rsid w:val="00F81535"/>
    <w:rsid w:val="00F8187F"/>
    <w:rsid w:val="00F818CA"/>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67E"/>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CBB"/>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414"/>
    <w:rsid w:val="00FA750F"/>
    <w:rsid w:val="00FA7AB1"/>
    <w:rsid w:val="00FA7B00"/>
    <w:rsid w:val="00FA7B3F"/>
    <w:rsid w:val="00FA7C2A"/>
    <w:rsid w:val="00FB03ED"/>
    <w:rsid w:val="00FB087E"/>
    <w:rsid w:val="00FB0D25"/>
    <w:rsid w:val="00FB0D5C"/>
    <w:rsid w:val="00FB0DB2"/>
    <w:rsid w:val="00FB1113"/>
    <w:rsid w:val="00FB13B9"/>
    <w:rsid w:val="00FB14F7"/>
    <w:rsid w:val="00FB152B"/>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9B"/>
    <w:rsid w:val="00FB4C62"/>
    <w:rsid w:val="00FB4D3C"/>
    <w:rsid w:val="00FB4F1F"/>
    <w:rsid w:val="00FB531F"/>
    <w:rsid w:val="00FB535E"/>
    <w:rsid w:val="00FB59FC"/>
    <w:rsid w:val="00FB5A95"/>
    <w:rsid w:val="00FB6523"/>
    <w:rsid w:val="00FB6B70"/>
    <w:rsid w:val="00FB6E46"/>
    <w:rsid w:val="00FB71AE"/>
    <w:rsid w:val="00FB74CA"/>
    <w:rsid w:val="00FB7785"/>
    <w:rsid w:val="00FB7C14"/>
    <w:rsid w:val="00FB7D48"/>
    <w:rsid w:val="00FC04CD"/>
    <w:rsid w:val="00FC083B"/>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CD8"/>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63B"/>
    <w:rsid w:val="00FE6769"/>
    <w:rsid w:val="00FE6CF2"/>
    <w:rsid w:val="00FE74F5"/>
    <w:rsid w:val="00FE76D8"/>
    <w:rsid w:val="00FE7AB1"/>
    <w:rsid w:val="00FE7D93"/>
    <w:rsid w:val="00FE7E88"/>
    <w:rsid w:val="00FE7EDC"/>
    <w:rsid w:val="00FF01D7"/>
    <w:rsid w:val="00FF04FE"/>
    <w:rsid w:val="00FF07D4"/>
    <w:rsid w:val="00FF083E"/>
    <w:rsid w:val="00FF0EEA"/>
    <w:rsid w:val="00FF1420"/>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B729B2"/>
  </w:style>
  <w:style w:type="paragraph" w:customStyle="1" w:styleId="CommentText">
    <w:name w:val="Comment Text"/>
    <w:basedOn w:val="prastasis"/>
    <w:rsid w:val="00E56EE3"/>
    <w:pPr>
      <w:autoSpaceDN w:val="0"/>
      <w:textAlignment w:val="baseline"/>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B729B2"/>
  </w:style>
  <w:style w:type="paragraph" w:customStyle="1" w:styleId="CommentText">
    <w:name w:val="Comment Text"/>
    <w:basedOn w:val="prastasis"/>
    <w:rsid w:val="00E56EE3"/>
    <w:pPr>
      <w:autoSpaceDN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kmenesvvg.lt" TargetMode="External"/><Relationship Id="rId4" Type="http://schemas.microsoft.com/office/2007/relationships/stylesWithEffects" Target="stylesWithEffects.xml"/><Relationship Id="rId9" Type="http://schemas.openxmlformats.org/officeDocument/2006/relationships/hyperlink" Target="http://www.akmenes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02DE-09D8-4D4B-B156-A6B13EF7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41442</Words>
  <Characters>23623</Characters>
  <Application>Microsoft Office Word</Application>
  <DocSecurity>0</DocSecurity>
  <Lines>196</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64936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2</cp:revision>
  <cp:lastPrinted>2020-10-20T12:25:00Z</cp:lastPrinted>
  <dcterms:created xsi:type="dcterms:W3CDTF">2020-10-29T12:41:00Z</dcterms:created>
  <dcterms:modified xsi:type="dcterms:W3CDTF">2020-10-29T12:41:00Z</dcterms:modified>
</cp:coreProperties>
</file>